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32" w:rsidRDefault="00055432" w:rsidP="00055432">
      <w:pPr>
        <w:pStyle w:val="bpuBill"/>
      </w:pPr>
      <w:bookmarkStart w:id="0" w:name="bpuFrontPg"/>
      <w:bookmarkStart w:id="1" w:name="_GoBack"/>
      <w:bookmarkEnd w:id="0"/>
      <w:bookmarkEnd w:id="1"/>
      <w:r>
        <w:t xml:space="preserve">SENATE, No. 1692 </w:t>
      </w:r>
    </w:p>
    <w:p w:rsidR="00055432" w:rsidRPr="009D38FF" w:rsidRDefault="00055432" w:rsidP="0005543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08168880" r:id="rId8"/>
        </w:object>
      </w:r>
    </w:p>
    <w:p w:rsidR="00055432" w:rsidRDefault="00055432" w:rsidP="00055432">
      <w:pPr>
        <w:pStyle w:val="bpuState"/>
      </w:pPr>
      <w:r>
        <w:t>STATE OF NEW JERSEY</w:t>
      </w:r>
    </w:p>
    <w:p w:rsidR="00055432" w:rsidRDefault="00055432" w:rsidP="00055432">
      <w:pPr>
        <w:pStyle w:val="bpuLegislature"/>
      </w:pPr>
      <w:r>
        <w:t>220th LEGISLATURE</w:t>
      </w:r>
    </w:p>
    <w:p w:rsidR="00055432" w:rsidRDefault="00055432" w:rsidP="00055432">
      <w:pPr>
        <w:pStyle w:val="bpuWpGraphic"/>
      </w:pPr>
      <w:r>
        <w:object w:dxaOrig="8985" w:dyaOrig="255">
          <v:shape id="_x0000_i1026" type="#_x0000_t75" style="width:6in;height:11.8pt" o:ole="">
            <v:imagedata r:id="rId7" o:title=""/>
          </v:shape>
          <o:OLEObject Type="Embed" ProgID="WPWin6.1" ShapeID="_x0000_i1026" DrawAspect="Content" ObjectID="_1708168881" r:id="rId9"/>
        </w:object>
      </w:r>
      <w:r>
        <w:t xml:space="preserve">  </w:t>
      </w:r>
    </w:p>
    <w:p w:rsidR="00055432" w:rsidRDefault="00055432" w:rsidP="00055432">
      <w:pPr>
        <w:pStyle w:val="bpuIntro"/>
      </w:pPr>
      <w:r>
        <w:t>INTRODUCED FEBRUARY 28, 2022</w:t>
      </w:r>
    </w:p>
    <w:p w:rsidR="00055432" w:rsidRDefault="00055432" w:rsidP="00055432">
      <w:pPr>
        <w:pStyle w:val="bpuIntro"/>
      </w:pPr>
    </w:p>
    <w:p w:rsidR="00055432" w:rsidRDefault="00055432" w:rsidP="00055432">
      <w:pPr>
        <w:pStyle w:val="bpuIntro"/>
        <w:sectPr w:rsidR="00055432" w:rsidSect="00D50C8F">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055432" w:rsidRDefault="00055432" w:rsidP="00055432">
      <w:pPr>
        <w:pStyle w:val="bpuIntro"/>
      </w:pPr>
    </w:p>
    <w:p w:rsidR="00055432" w:rsidRDefault="00055432" w:rsidP="00055432">
      <w:pPr>
        <w:pStyle w:val="bpuSponsor"/>
      </w:pPr>
      <w:r>
        <w:t>Sponsored by:</w:t>
      </w:r>
    </w:p>
    <w:p w:rsidR="00055432" w:rsidRDefault="00055432" w:rsidP="00055432">
      <w:pPr>
        <w:pStyle w:val="bpuSponsor"/>
      </w:pPr>
      <w:r>
        <w:t>Senator  CHRISTOPHER J. CONNORS</w:t>
      </w:r>
    </w:p>
    <w:p w:rsidR="00055432" w:rsidRDefault="00055432" w:rsidP="00055432">
      <w:pPr>
        <w:pStyle w:val="bpuSponsor"/>
      </w:pPr>
      <w:r>
        <w:t>District 9 (Atlantic, Burlington and Ocean)</w:t>
      </w:r>
    </w:p>
    <w:p w:rsidR="00055432" w:rsidRDefault="00055432" w:rsidP="00055432">
      <w:pPr>
        <w:pStyle w:val="bpuSponsor"/>
      </w:pPr>
    </w:p>
    <w:p w:rsidR="00055432" w:rsidRDefault="00D50C8F" w:rsidP="00D50C8F">
      <w:pPr>
        <w:pStyle w:val="bpuSponsor"/>
      </w:pPr>
      <w:r>
        <w:t>Co-Sponsored by:</w:t>
      </w:r>
    </w:p>
    <w:p w:rsidR="00D50C8F" w:rsidRDefault="00D50C8F" w:rsidP="00D50C8F">
      <w:pPr>
        <w:pStyle w:val="bpuSponsor"/>
      </w:pPr>
      <w:r w:rsidRPr="00D50C8F">
        <w:t xml:space="preserve">Senator </w:t>
      </w:r>
      <w:proofErr w:type="spellStart"/>
      <w:r w:rsidRPr="00D50C8F">
        <w:t>Holzapfel</w:t>
      </w:r>
      <w:proofErr w:type="spellEnd"/>
    </w:p>
    <w:p w:rsidR="00D50C8F" w:rsidRDefault="00D50C8F" w:rsidP="00D50C8F"/>
    <w:p w:rsidR="00D50C8F" w:rsidRPr="00D50C8F" w:rsidRDefault="00D50C8F" w:rsidP="00D50C8F"/>
    <w:p w:rsidR="00055432" w:rsidRDefault="00055432" w:rsidP="00055432">
      <w:pPr>
        <w:pStyle w:val="bpuSponsor"/>
      </w:pPr>
    </w:p>
    <w:p w:rsidR="00055432" w:rsidRDefault="00055432" w:rsidP="00055432">
      <w:pPr>
        <w:pStyle w:val="bpuSponsor"/>
      </w:pPr>
    </w:p>
    <w:p w:rsidR="00055432" w:rsidRDefault="00055432" w:rsidP="00055432">
      <w:pPr>
        <w:pStyle w:val="bpuSponsor"/>
      </w:pPr>
      <w:r>
        <w:t>SYNOPSIS</w:t>
      </w:r>
    </w:p>
    <w:p w:rsidR="00055432" w:rsidRDefault="00055432" w:rsidP="00055432">
      <w:pPr>
        <w:pStyle w:val="bpuNormText"/>
      </w:pPr>
      <w:r>
        <w:tab/>
        <w:t xml:space="preserve">“Breann’s Law” requires health insurers, SHBP and NJ </w:t>
      </w:r>
      <w:proofErr w:type="spellStart"/>
      <w:r>
        <w:t>FamilyCare</w:t>
      </w:r>
      <w:proofErr w:type="spellEnd"/>
      <w:r>
        <w:t xml:space="preserve"> to provide “out-of-network” coverage for children with catastrophic illnesses. </w:t>
      </w:r>
    </w:p>
    <w:p w:rsidR="00055432" w:rsidRDefault="00055432" w:rsidP="00055432">
      <w:pPr>
        <w:pStyle w:val="bpuNormText"/>
      </w:pPr>
    </w:p>
    <w:p w:rsidR="00055432" w:rsidRDefault="00055432" w:rsidP="00055432">
      <w:pPr>
        <w:pStyle w:val="bpuSponsor"/>
      </w:pPr>
      <w:r>
        <w:t xml:space="preserve">CURRENT VERSION OF TEXT </w:t>
      </w:r>
    </w:p>
    <w:p w:rsidR="00055432" w:rsidRDefault="00055432" w:rsidP="00055432">
      <w:pPr>
        <w:pStyle w:val="bpuNormText"/>
      </w:pPr>
      <w:r>
        <w:tab/>
        <w:t>As introduced.</w:t>
      </w:r>
    </w:p>
    <w:p w:rsidR="00055432" w:rsidRDefault="00055432" w:rsidP="0005543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55432" w:rsidRDefault="00055432" w:rsidP="008916EC">
      <w:pPr>
        <w:pStyle w:val="FronterPage"/>
        <w:tabs>
          <w:tab w:val="clear" w:pos="720"/>
          <w:tab w:val="clear" w:pos="1440"/>
          <w:tab w:val="clear" w:pos="2160"/>
          <w:tab w:val="clear" w:pos="2880"/>
          <w:tab w:val="clear" w:pos="3600"/>
          <w:tab w:val="clear" w:pos="4320"/>
          <w:tab w:val="clear" w:pos="5040"/>
        </w:tabs>
        <w:sectPr w:rsidR="00055432" w:rsidSect="00055432">
          <w:type w:val="continuous"/>
          <w:pgSz w:w="12240" w:h="20160" w:code="5"/>
          <w:pgMar w:top="1440" w:right="2275" w:bottom="1440" w:left="2275" w:header="72" w:footer="720" w:gutter="0"/>
          <w:pgNumType w:start="1"/>
          <w:cols w:space="720"/>
          <w:docGrid w:linePitch="360"/>
        </w:sectPr>
      </w:pPr>
    </w:p>
    <w:p w:rsidR="005C0B3F" w:rsidRPr="00722D36" w:rsidRDefault="005C0B3F" w:rsidP="005C0B3F">
      <w:pPr>
        <w:pStyle w:val="HangingAnAct"/>
      </w:pPr>
      <w:r w:rsidRPr="005C0B3F">
        <w:rPr>
          <w:rStyle w:val="BillHead"/>
        </w:rPr>
        <w:lastRenderedPageBreak/>
        <w:t>An Act</w:t>
      </w:r>
      <w:r>
        <w:rPr>
          <w:rStyle w:val="fronterpagebillhead"/>
        </w:rPr>
        <w:t xml:space="preserve"> </w:t>
      </w:r>
      <w:r>
        <w:rPr>
          <w:rStyle w:val="fronterpagebillhead"/>
          <w:smallCaps w:val="0"/>
        </w:rPr>
        <w:t xml:space="preserve">concerning health benefits coverage for children diagnosed with catastrophic illnesses under certain circumstances and designated as Breann’s Law, and supplementing various parts of the statutory law. </w:t>
      </w:r>
    </w:p>
    <w:p w:rsidR="005C0B3F" w:rsidRPr="00D71D68" w:rsidRDefault="005C0B3F" w:rsidP="005C0B3F"/>
    <w:p w:rsidR="005C0B3F" w:rsidRPr="00AA7880" w:rsidRDefault="005C0B3F" w:rsidP="005C0B3F">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5C0B3F" w:rsidRDefault="005C0B3F" w:rsidP="005C0B3F"/>
    <w:p w:rsidR="005C0B3F" w:rsidRDefault="005C0B3F" w:rsidP="005C0B3F">
      <w:pPr>
        <w:widowControl w:val="0"/>
        <w:tabs>
          <w:tab w:val="left" w:pos="-1440"/>
          <w:tab w:val="left" w:pos="-720"/>
          <w:tab w:val="left" w:pos="0"/>
        </w:tabs>
        <w:spacing w:line="287" w:lineRule="auto"/>
      </w:pPr>
      <w:r>
        <w:tab/>
        <w:t>1.</w:t>
      </w:r>
      <w:r>
        <w:tab/>
        <w:t>a.  As used in this section:</w:t>
      </w:r>
    </w:p>
    <w:p w:rsidR="005C0B3F" w:rsidRDefault="005C0B3F" w:rsidP="005C0B3F">
      <w:r>
        <w:tab/>
        <w:t xml:space="preserve">"Catastrophic illness" means an acute or prolonged illness usually considered to be life-threatening or with the threat of serious residual disability. </w:t>
      </w:r>
    </w:p>
    <w:p w:rsidR="005C0B3F" w:rsidRDefault="005C0B3F" w:rsidP="005C0B3F">
      <w:pPr>
        <w:widowControl w:val="0"/>
        <w:tabs>
          <w:tab w:val="left" w:pos="-1440"/>
          <w:tab w:val="left" w:pos="-720"/>
          <w:tab w:val="left" w:pos="0"/>
        </w:tabs>
        <w:spacing w:line="287" w:lineRule="auto"/>
      </w:pPr>
      <w:r>
        <w:tab/>
        <w:t xml:space="preserve">"Child" means a dependent child pursuant to the specific terms of the applicable contract. </w:t>
      </w:r>
    </w:p>
    <w:p w:rsidR="005C0B3F" w:rsidRDefault="005C0B3F" w:rsidP="005C0B3F">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hospital service corporation. </w:t>
      </w:r>
    </w:p>
    <w:p w:rsidR="005C0B3F" w:rsidRPr="00506EF6" w:rsidRDefault="005C0B3F" w:rsidP="005C0B3F">
      <w:pPr>
        <w:widowControl w:val="0"/>
        <w:tabs>
          <w:tab w:val="left" w:pos="-1440"/>
          <w:tab w:val="left" w:pos="-720"/>
          <w:tab w:val="left" w:pos="0"/>
        </w:tabs>
        <w:spacing w:line="287" w:lineRule="auto"/>
      </w:pPr>
      <w:r>
        <w:tab/>
        <w:t>“Selective contracting arrangement” means an arrangement in which a hospital service corporation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5C0B3F" w:rsidRDefault="005C0B3F" w:rsidP="005C0B3F">
      <w:pPr>
        <w:widowControl w:val="0"/>
        <w:tabs>
          <w:tab w:val="left" w:pos="-1440"/>
          <w:tab w:val="left" w:pos="-720"/>
          <w:tab w:val="left" w:pos="0"/>
        </w:tabs>
        <w:spacing w:line="287" w:lineRule="auto"/>
      </w:pPr>
      <w:r>
        <w:tab/>
        <w:t>b.</w:t>
      </w:r>
      <w:r>
        <w:tab/>
        <w:t xml:space="preserve">A hospital service corporation contract that provides hospital or medical expense benefits and is delivered, issued, executed or renewed in this State pursuant to P.L.1938, c.366 (C.17:48-1 et seq.), 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 </w:t>
      </w:r>
    </w:p>
    <w:p w:rsidR="005C0B3F" w:rsidRDefault="005C0B3F" w:rsidP="005C0B3F">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contract.</w:t>
      </w:r>
    </w:p>
    <w:p w:rsidR="005C0B3F" w:rsidRDefault="005C0B3F" w:rsidP="005C0B3F">
      <w:pPr>
        <w:widowControl w:val="0"/>
        <w:tabs>
          <w:tab w:val="left" w:pos="-1440"/>
          <w:tab w:val="left" w:pos="-720"/>
          <w:tab w:val="left" w:pos="0"/>
        </w:tabs>
        <w:spacing w:line="287" w:lineRule="auto"/>
      </w:pPr>
      <w:r>
        <w:tab/>
        <w:t>d.</w:t>
      </w:r>
      <w:r>
        <w:tab/>
        <w:t>This section shall apply to those hospital service corporation contracts in which the hospital service corporation has reserved the right to change the premium.</w:t>
      </w:r>
    </w:p>
    <w:p w:rsidR="005C0B3F" w:rsidRDefault="005C0B3F" w:rsidP="005C0B3F">
      <w:pPr>
        <w:widowControl w:val="0"/>
        <w:tabs>
          <w:tab w:val="left" w:pos="-1440"/>
          <w:tab w:val="left" w:pos="-720"/>
          <w:tab w:val="left" w:pos="0"/>
        </w:tabs>
        <w:spacing w:line="287" w:lineRule="auto"/>
      </w:pPr>
    </w:p>
    <w:p w:rsidR="005C0B3F" w:rsidRDefault="005C0B3F" w:rsidP="005C0B3F">
      <w:r>
        <w:tab/>
        <w:t>2.</w:t>
      </w:r>
      <w:r>
        <w:tab/>
        <w:t>a.  As used in this section:</w:t>
      </w:r>
    </w:p>
    <w:p w:rsidR="005C0B3F" w:rsidRDefault="005C0B3F" w:rsidP="005C0B3F">
      <w:r>
        <w:tab/>
        <w:t xml:space="preserve">"Catastrophic illness" means an acute or prolonged illness usually considered to be life-threatening or with the threat of serious residual disability. </w:t>
      </w:r>
    </w:p>
    <w:p w:rsidR="005C0B3F" w:rsidRDefault="005C0B3F" w:rsidP="005C0B3F">
      <w:pPr>
        <w:widowControl w:val="0"/>
        <w:tabs>
          <w:tab w:val="left" w:pos="-1440"/>
          <w:tab w:val="left" w:pos="-720"/>
          <w:tab w:val="left" w:pos="0"/>
        </w:tabs>
        <w:spacing w:line="287" w:lineRule="auto"/>
      </w:pPr>
      <w:r>
        <w:tab/>
        <w:t xml:space="preserve">"Child" means a dependent child pursuant to the specific terms of the applicable contract. </w:t>
      </w:r>
    </w:p>
    <w:p w:rsidR="005C0B3F" w:rsidRDefault="005C0B3F" w:rsidP="005C0B3F">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medical service corporation. </w:t>
      </w:r>
    </w:p>
    <w:p w:rsidR="005C0B3F" w:rsidRPr="00506EF6" w:rsidRDefault="005C0B3F" w:rsidP="005C0B3F">
      <w:pPr>
        <w:widowControl w:val="0"/>
        <w:tabs>
          <w:tab w:val="left" w:pos="-1440"/>
          <w:tab w:val="left" w:pos="-720"/>
          <w:tab w:val="left" w:pos="0"/>
        </w:tabs>
        <w:spacing w:line="287" w:lineRule="auto"/>
      </w:pPr>
      <w:r>
        <w:tab/>
        <w:t>“Selective contracting arrangement” means an arrangement in which a medical service corporation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5C0B3F" w:rsidRDefault="005C0B3F" w:rsidP="005C0B3F">
      <w:pPr>
        <w:widowControl w:val="0"/>
        <w:tabs>
          <w:tab w:val="left" w:pos="-1440"/>
          <w:tab w:val="left" w:pos="-720"/>
          <w:tab w:val="left" w:pos="0"/>
        </w:tabs>
        <w:spacing w:line="287" w:lineRule="auto"/>
      </w:pPr>
      <w:r>
        <w:tab/>
        <w:t>b.</w:t>
      </w:r>
      <w:r>
        <w:tab/>
        <w:t>A medical service corporation contract that provides hospital or medical expense benefits and is delivered, issued, executed or renewed in this State pursuant to P.L.1940, c.74 (C.17:48A-1 et seq.), 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5C0B3F" w:rsidRDefault="005C0B3F" w:rsidP="005C0B3F">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contract.</w:t>
      </w:r>
    </w:p>
    <w:p w:rsidR="005C0B3F" w:rsidRDefault="005C0B3F" w:rsidP="005C0B3F">
      <w:pPr>
        <w:widowControl w:val="0"/>
        <w:tabs>
          <w:tab w:val="left" w:pos="-1440"/>
          <w:tab w:val="left" w:pos="-720"/>
          <w:tab w:val="left" w:pos="0"/>
        </w:tabs>
        <w:spacing w:line="287" w:lineRule="auto"/>
      </w:pPr>
      <w:r>
        <w:tab/>
        <w:t>d.</w:t>
      </w:r>
      <w:r>
        <w:tab/>
        <w:t>This section shall apply to those medical service corporation contracts in which the medical service corporation has reserved the right to change the premium.</w:t>
      </w:r>
    </w:p>
    <w:p w:rsidR="005C0B3F" w:rsidRDefault="005C0B3F" w:rsidP="005C0B3F">
      <w:pPr>
        <w:widowControl w:val="0"/>
        <w:tabs>
          <w:tab w:val="left" w:pos="-1440"/>
          <w:tab w:val="left" w:pos="-720"/>
          <w:tab w:val="left" w:pos="0"/>
        </w:tabs>
        <w:spacing w:line="287" w:lineRule="auto"/>
      </w:pPr>
    </w:p>
    <w:p w:rsidR="005C0B3F" w:rsidRDefault="005C0B3F" w:rsidP="005C0B3F">
      <w:r>
        <w:tab/>
        <w:t>3.</w:t>
      </w:r>
      <w:r>
        <w:tab/>
        <w:t>a.  As used in this section:</w:t>
      </w:r>
    </w:p>
    <w:p w:rsidR="005C0B3F" w:rsidRDefault="005C0B3F" w:rsidP="005C0B3F">
      <w:r>
        <w:tab/>
        <w:t xml:space="preserve">"Catastrophic illness" means an acute or prolonged illness usually considered to be life-threatening or with the threat of serious residual disability. </w:t>
      </w:r>
    </w:p>
    <w:p w:rsidR="005C0B3F" w:rsidRDefault="005C0B3F" w:rsidP="005C0B3F">
      <w:pPr>
        <w:widowControl w:val="0"/>
        <w:tabs>
          <w:tab w:val="left" w:pos="-1440"/>
          <w:tab w:val="left" w:pos="-720"/>
          <w:tab w:val="left" w:pos="0"/>
        </w:tabs>
        <w:spacing w:line="287" w:lineRule="auto"/>
      </w:pPr>
      <w:r>
        <w:tab/>
        <w:t xml:space="preserve">"Child" means a dependent child pursuant to the specific terms of the applicable contract. </w:t>
      </w:r>
    </w:p>
    <w:p w:rsidR="005C0B3F" w:rsidRDefault="005C0B3F" w:rsidP="005C0B3F">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health service corporation. </w:t>
      </w:r>
    </w:p>
    <w:p w:rsidR="005C0B3F" w:rsidRPr="00506EF6" w:rsidRDefault="005C0B3F" w:rsidP="005C0B3F">
      <w:pPr>
        <w:widowControl w:val="0"/>
        <w:tabs>
          <w:tab w:val="left" w:pos="-1440"/>
          <w:tab w:val="left" w:pos="-720"/>
          <w:tab w:val="left" w:pos="0"/>
        </w:tabs>
        <w:spacing w:line="287" w:lineRule="auto"/>
      </w:pPr>
      <w:r>
        <w:tab/>
        <w:t>“Selective contracting arrangement” means an arrangement in which a health service corporation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5C0B3F" w:rsidRDefault="005C0B3F" w:rsidP="005C0B3F">
      <w:pPr>
        <w:widowControl w:val="0"/>
        <w:tabs>
          <w:tab w:val="left" w:pos="-1440"/>
          <w:tab w:val="left" w:pos="-720"/>
          <w:tab w:val="left" w:pos="0"/>
        </w:tabs>
        <w:spacing w:line="287" w:lineRule="auto"/>
      </w:pPr>
      <w:r>
        <w:tab/>
        <w:t>b.</w:t>
      </w:r>
      <w:r>
        <w:tab/>
        <w:t>A health service corporation contract that provides hospital or medical expense benefits and is delivered, issued, executed or renewed in this State pursuant to P.L.1985, c.236 (C.17:48E-1 et seq.), 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5C0B3F" w:rsidRDefault="005C0B3F" w:rsidP="005C0B3F">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contract.</w:t>
      </w:r>
    </w:p>
    <w:p w:rsidR="005C0B3F" w:rsidRDefault="005C0B3F" w:rsidP="005C0B3F">
      <w:pPr>
        <w:widowControl w:val="0"/>
        <w:tabs>
          <w:tab w:val="left" w:pos="-1440"/>
          <w:tab w:val="left" w:pos="-720"/>
          <w:tab w:val="left" w:pos="0"/>
        </w:tabs>
        <w:spacing w:line="287" w:lineRule="auto"/>
      </w:pPr>
      <w:r>
        <w:tab/>
        <w:t>d.</w:t>
      </w:r>
      <w:r>
        <w:tab/>
        <w:t>This section shall apply to those health service corporation contracts in which the health service corporation has reserved the right to change the premium.</w:t>
      </w:r>
    </w:p>
    <w:p w:rsidR="005C0B3F" w:rsidRDefault="005C0B3F" w:rsidP="005C0B3F">
      <w:pPr>
        <w:widowControl w:val="0"/>
        <w:tabs>
          <w:tab w:val="left" w:pos="-1440"/>
          <w:tab w:val="left" w:pos="-720"/>
          <w:tab w:val="left" w:pos="0"/>
        </w:tabs>
        <w:spacing w:line="287" w:lineRule="auto"/>
      </w:pPr>
    </w:p>
    <w:p w:rsidR="005C0B3F" w:rsidRDefault="005C0B3F" w:rsidP="005C0B3F">
      <w:r>
        <w:tab/>
        <w:t>4.</w:t>
      </w:r>
      <w:r>
        <w:tab/>
        <w:t>a.  As used in this section:</w:t>
      </w:r>
    </w:p>
    <w:p w:rsidR="005C0B3F" w:rsidRDefault="005C0B3F" w:rsidP="005C0B3F">
      <w:r>
        <w:tab/>
        <w:t xml:space="preserve">"Catastrophic illness" means an acute or prolonged illness usually considered to be life-threatening or with the threat of serious residual disability. </w:t>
      </w:r>
    </w:p>
    <w:p w:rsidR="005C0B3F" w:rsidRDefault="005C0B3F" w:rsidP="005C0B3F">
      <w:pPr>
        <w:widowControl w:val="0"/>
        <w:tabs>
          <w:tab w:val="left" w:pos="-1440"/>
          <w:tab w:val="left" w:pos="-720"/>
          <w:tab w:val="left" w:pos="0"/>
        </w:tabs>
        <w:spacing w:line="287" w:lineRule="auto"/>
      </w:pPr>
      <w:r>
        <w:tab/>
        <w:t xml:space="preserve">"Child" means a dependent child pursuant to the specific terms of the applicable policy. </w:t>
      </w:r>
    </w:p>
    <w:p w:rsidR="005C0B3F" w:rsidRDefault="005C0B3F" w:rsidP="005C0B3F">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an insurer. </w:t>
      </w:r>
    </w:p>
    <w:p w:rsidR="005C0B3F" w:rsidRPr="00506EF6" w:rsidRDefault="005C0B3F" w:rsidP="005C0B3F">
      <w:pPr>
        <w:widowControl w:val="0"/>
        <w:tabs>
          <w:tab w:val="left" w:pos="-1440"/>
          <w:tab w:val="left" w:pos="-720"/>
          <w:tab w:val="left" w:pos="0"/>
        </w:tabs>
        <w:spacing w:line="287" w:lineRule="auto"/>
      </w:pPr>
      <w:r>
        <w:tab/>
        <w:t>“Selective contracting arrangement” means an arrangement in which an insurer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5C0B3F" w:rsidRDefault="005C0B3F" w:rsidP="005C0B3F">
      <w:pPr>
        <w:widowControl w:val="0"/>
        <w:tabs>
          <w:tab w:val="left" w:pos="-1440"/>
          <w:tab w:val="left" w:pos="-720"/>
          <w:tab w:val="left" w:pos="0"/>
        </w:tabs>
        <w:spacing w:line="287" w:lineRule="auto"/>
      </w:pPr>
      <w:r>
        <w:tab/>
        <w:t>b.</w:t>
      </w:r>
      <w:r>
        <w:tab/>
        <w:t>A group health insurance policy that provides hospital or medical expense benefits and is delivered, issued, executed or renewed in this State pursuant to chapter 27 of Title 17B of the New Jersey Statutes, 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5C0B3F" w:rsidRDefault="005C0B3F" w:rsidP="005C0B3F">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policy.</w:t>
      </w:r>
    </w:p>
    <w:p w:rsidR="005C0B3F" w:rsidRDefault="005C0B3F" w:rsidP="005C0B3F">
      <w:pPr>
        <w:widowControl w:val="0"/>
        <w:tabs>
          <w:tab w:val="left" w:pos="-1440"/>
          <w:tab w:val="left" w:pos="-720"/>
          <w:tab w:val="left" w:pos="0"/>
        </w:tabs>
        <w:spacing w:line="287" w:lineRule="auto"/>
      </w:pPr>
      <w:r>
        <w:tab/>
        <w:t>d.</w:t>
      </w:r>
      <w:r>
        <w:tab/>
        <w:t>This section shall apply to those policies in which the insurer has reserved the right to change the premium.</w:t>
      </w:r>
    </w:p>
    <w:p w:rsidR="005C0B3F" w:rsidRDefault="005C0B3F" w:rsidP="005C0B3F">
      <w:pPr>
        <w:widowControl w:val="0"/>
        <w:tabs>
          <w:tab w:val="left" w:pos="-1440"/>
          <w:tab w:val="left" w:pos="-720"/>
          <w:tab w:val="left" w:pos="0"/>
        </w:tabs>
        <w:spacing w:line="287" w:lineRule="auto"/>
      </w:pPr>
    </w:p>
    <w:p w:rsidR="005C0B3F" w:rsidRDefault="005C0B3F" w:rsidP="005C0B3F">
      <w:r>
        <w:tab/>
        <w:t>5.</w:t>
      </w:r>
      <w:r>
        <w:tab/>
        <w:t>a.  As used in this section:</w:t>
      </w:r>
    </w:p>
    <w:p w:rsidR="005C0B3F" w:rsidRDefault="005C0B3F" w:rsidP="005C0B3F">
      <w:r>
        <w:tab/>
        <w:t xml:space="preserve">"Catastrophic illness" means an acute or prolonged illness usually considered to be life-threatening or with the threat of serious residual disability. </w:t>
      </w:r>
    </w:p>
    <w:p w:rsidR="005C0B3F" w:rsidRDefault="005C0B3F" w:rsidP="005C0B3F">
      <w:pPr>
        <w:widowControl w:val="0"/>
        <w:tabs>
          <w:tab w:val="left" w:pos="-1440"/>
          <w:tab w:val="left" w:pos="-720"/>
          <w:tab w:val="left" w:pos="0"/>
        </w:tabs>
        <w:spacing w:line="287" w:lineRule="auto"/>
      </w:pPr>
      <w:r>
        <w:tab/>
        <w:t xml:space="preserve">"Child" means a dependent child pursuant to the specific terms of the applicable health benefits plan. </w:t>
      </w:r>
    </w:p>
    <w:p w:rsidR="005C0B3F" w:rsidRDefault="005C0B3F" w:rsidP="005C0B3F">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carrier. </w:t>
      </w:r>
    </w:p>
    <w:p w:rsidR="005C0B3F" w:rsidRPr="00506EF6" w:rsidRDefault="005C0B3F" w:rsidP="005C0B3F">
      <w:pPr>
        <w:widowControl w:val="0"/>
        <w:tabs>
          <w:tab w:val="left" w:pos="-1440"/>
          <w:tab w:val="left" w:pos="-720"/>
          <w:tab w:val="left" w:pos="0"/>
        </w:tabs>
        <w:spacing w:line="287" w:lineRule="auto"/>
      </w:pPr>
      <w:r>
        <w:tab/>
        <w:t>“Selective contracting arrangement” means an arrangement in which a carrier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5C0B3F" w:rsidRDefault="005C0B3F" w:rsidP="005C0B3F">
      <w:pPr>
        <w:widowControl w:val="0"/>
        <w:tabs>
          <w:tab w:val="left" w:pos="-1440"/>
          <w:tab w:val="left" w:pos="-720"/>
          <w:tab w:val="left" w:pos="0"/>
        </w:tabs>
        <w:spacing w:line="287" w:lineRule="auto"/>
      </w:pPr>
      <w:r>
        <w:tab/>
        <w:t>b.</w:t>
      </w:r>
      <w:r>
        <w:tab/>
        <w:t>An individual health benefits plan that provides hospital or medical expense benefits and is delivered, issued, executed or renewed in this State pursuant to P.L.1992, c.161 (C.17B:27A-2 et seq.),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5C0B3F" w:rsidRDefault="005C0B3F" w:rsidP="005C0B3F">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health benefits plan.</w:t>
      </w:r>
    </w:p>
    <w:p w:rsidR="005C0B3F" w:rsidRDefault="005C0B3F" w:rsidP="005C0B3F">
      <w:pPr>
        <w:widowControl w:val="0"/>
        <w:tabs>
          <w:tab w:val="left" w:pos="-1440"/>
          <w:tab w:val="left" w:pos="-720"/>
          <w:tab w:val="left" w:pos="0"/>
        </w:tabs>
        <w:spacing w:line="287" w:lineRule="auto"/>
      </w:pPr>
      <w:r>
        <w:tab/>
        <w:t>d.</w:t>
      </w:r>
      <w:r>
        <w:tab/>
        <w:t>This section shall apply to those health benefits plans in which the carrier has reserved the right to change the premium.</w:t>
      </w:r>
    </w:p>
    <w:p w:rsidR="005C0B3F" w:rsidRDefault="005C0B3F" w:rsidP="005C0B3F">
      <w:pPr>
        <w:widowControl w:val="0"/>
        <w:tabs>
          <w:tab w:val="left" w:pos="-1440"/>
          <w:tab w:val="left" w:pos="-720"/>
          <w:tab w:val="left" w:pos="0"/>
        </w:tabs>
        <w:spacing w:line="287" w:lineRule="auto"/>
      </w:pPr>
    </w:p>
    <w:p w:rsidR="005C0B3F" w:rsidRDefault="005C0B3F" w:rsidP="005C0B3F">
      <w:r>
        <w:tab/>
        <w:t>6.</w:t>
      </w:r>
      <w:r>
        <w:tab/>
        <w:t>a.  As used in this section:</w:t>
      </w:r>
    </w:p>
    <w:p w:rsidR="005C0B3F" w:rsidRDefault="005C0B3F" w:rsidP="005C0B3F">
      <w:r>
        <w:tab/>
        <w:t xml:space="preserve">"Catastrophic illness" means an acute or prolonged illness usually considered to be life-threatening or with the threat of serious residual disability. </w:t>
      </w:r>
    </w:p>
    <w:p w:rsidR="005C0B3F" w:rsidRDefault="005C0B3F" w:rsidP="005C0B3F">
      <w:pPr>
        <w:widowControl w:val="0"/>
        <w:tabs>
          <w:tab w:val="left" w:pos="-1440"/>
          <w:tab w:val="left" w:pos="-720"/>
          <w:tab w:val="left" w:pos="0"/>
        </w:tabs>
        <w:spacing w:line="287" w:lineRule="auto"/>
      </w:pPr>
      <w:r>
        <w:tab/>
        <w:t xml:space="preserve">"Child" means a dependent child pursuant to the specific terms of the applicable health benefits plan. </w:t>
      </w:r>
    </w:p>
    <w:p w:rsidR="005C0B3F" w:rsidRDefault="005C0B3F" w:rsidP="005C0B3F">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carrier. </w:t>
      </w:r>
    </w:p>
    <w:p w:rsidR="005C0B3F" w:rsidRPr="00506EF6" w:rsidRDefault="005C0B3F" w:rsidP="005C0B3F">
      <w:pPr>
        <w:widowControl w:val="0"/>
        <w:tabs>
          <w:tab w:val="left" w:pos="-1440"/>
          <w:tab w:val="left" w:pos="-720"/>
          <w:tab w:val="left" w:pos="0"/>
        </w:tabs>
        <w:spacing w:line="287" w:lineRule="auto"/>
      </w:pPr>
      <w:r>
        <w:tab/>
        <w:t>“Selective contracting arrangement” means an arrangement in which a carrier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5C0B3F" w:rsidRDefault="005C0B3F" w:rsidP="005C0B3F">
      <w:pPr>
        <w:widowControl w:val="0"/>
        <w:tabs>
          <w:tab w:val="left" w:pos="-1440"/>
          <w:tab w:val="left" w:pos="-720"/>
          <w:tab w:val="left" w:pos="0"/>
          <w:tab w:val="left" w:pos="7830"/>
        </w:tabs>
        <w:spacing w:line="287" w:lineRule="auto"/>
      </w:pPr>
      <w:r>
        <w:tab/>
        <w:t>b.</w:t>
      </w:r>
      <w:r>
        <w:tab/>
        <w:t>A small employer health benefits plan that provides hospital or medical expense benefits and is delivered, issued, executed or renewed in this State pursuant to P.L.1992, c.162 (C.17B:27A-17 et seq.),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5C0B3F" w:rsidRDefault="005C0B3F" w:rsidP="005C0B3F">
      <w:pPr>
        <w:widowControl w:val="0"/>
        <w:tabs>
          <w:tab w:val="left" w:pos="-1440"/>
          <w:tab w:val="left" w:pos="-720"/>
          <w:tab w:val="left" w:pos="0"/>
          <w:tab w:val="left" w:pos="7830"/>
        </w:tabs>
        <w:spacing w:line="287" w:lineRule="auto"/>
      </w:pPr>
      <w:r>
        <w:tab/>
        <w:t>c.</w:t>
      </w:r>
      <w:r>
        <w:tab/>
        <w:t>The benefits required by subsection b. of this section shall be provided to the same extent as for any other condition for which benefits are provided in-network under the health benefits plan.</w:t>
      </w:r>
    </w:p>
    <w:p w:rsidR="005C0B3F" w:rsidRDefault="005C0B3F" w:rsidP="005C0B3F">
      <w:pPr>
        <w:widowControl w:val="0"/>
        <w:tabs>
          <w:tab w:val="left" w:pos="-1440"/>
          <w:tab w:val="left" w:pos="-720"/>
          <w:tab w:val="left" w:pos="0"/>
          <w:tab w:val="left" w:pos="7830"/>
        </w:tabs>
        <w:spacing w:line="287" w:lineRule="auto"/>
      </w:pPr>
      <w:r>
        <w:tab/>
        <w:t>d.</w:t>
      </w:r>
      <w:r>
        <w:tab/>
        <w:t>This section shall apply to those health benefits plans in which the carrier has reserved the right to change the premium.</w:t>
      </w:r>
    </w:p>
    <w:p w:rsidR="005C0B3F" w:rsidRDefault="005C0B3F" w:rsidP="005C0B3F">
      <w:pPr>
        <w:widowControl w:val="0"/>
        <w:tabs>
          <w:tab w:val="left" w:pos="-1440"/>
          <w:tab w:val="left" w:pos="-720"/>
          <w:tab w:val="left" w:pos="0"/>
          <w:tab w:val="left" w:pos="7830"/>
        </w:tabs>
        <w:spacing w:line="287" w:lineRule="auto"/>
      </w:pPr>
    </w:p>
    <w:p w:rsidR="005C0B3F" w:rsidRDefault="005C0B3F" w:rsidP="005C0B3F">
      <w:r>
        <w:tab/>
        <w:t>7.</w:t>
      </w:r>
      <w:r>
        <w:tab/>
        <w:t>a.  As used in this section:</w:t>
      </w:r>
    </w:p>
    <w:p w:rsidR="005C0B3F" w:rsidRDefault="005C0B3F" w:rsidP="005C0B3F">
      <w:r>
        <w:tab/>
        <w:t xml:space="preserve">"Catastrophic illness" means an acute or prolonged illness usually considered to be life-threatening or with the threat of serious residual disability. </w:t>
      </w:r>
    </w:p>
    <w:p w:rsidR="005C0B3F" w:rsidRDefault="005C0B3F" w:rsidP="005C0B3F">
      <w:pPr>
        <w:widowControl w:val="0"/>
        <w:tabs>
          <w:tab w:val="left" w:pos="-1440"/>
          <w:tab w:val="left" w:pos="-720"/>
          <w:tab w:val="left" w:pos="0"/>
        </w:tabs>
        <w:spacing w:line="287" w:lineRule="auto"/>
      </w:pPr>
      <w:r>
        <w:tab/>
        <w:t xml:space="preserve">"Child" means a dependent child pursuant to the specific terms of the applicable contract. </w:t>
      </w:r>
    </w:p>
    <w:p w:rsidR="005C0B3F" w:rsidRDefault="005C0B3F" w:rsidP="005C0B3F">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health maintenance organization. </w:t>
      </w:r>
    </w:p>
    <w:p w:rsidR="005C0B3F" w:rsidRPr="00506EF6" w:rsidRDefault="005C0B3F" w:rsidP="005C0B3F">
      <w:pPr>
        <w:widowControl w:val="0"/>
        <w:tabs>
          <w:tab w:val="left" w:pos="-1440"/>
          <w:tab w:val="left" w:pos="-720"/>
          <w:tab w:val="left" w:pos="0"/>
        </w:tabs>
        <w:spacing w:line="287" w:lineRule="auto"/>
      </w:pPr>
      <w:r>
        <w:tab/>
        <w:t>“Selective contracting arrangement” means an arrangement in which a health maintenance organization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5C0B3F" w:rsidRDefault="005C0B3F" w:rsidP="005C0B3F">
      <w:pPr>
        <w:widowControl w:val="0"/>
        <w:tabs>
          <w:tab w:val="left" w:pos="-1440"/>
          <w:tab w:val="left" w:pos="-720"/>
          <w:tab w:val="left" w:pos="0"/>
        </w:tabs>
        <w:spacing w:line="287" w:lineRule="auto"/>
      </w:pPr>
      <w:r>
        <w:tab/>
        <w:t>b.</w:t>
      </w:r>
      <w:r>
        <w:tab/>
        <w:t>A health maintenance organization contract for health care services that is delivered, issued, executed or renewed in this State pursuant to P.L.1973, c.337 (C.26:2J-1 et seq.), or approved for issuance or renewal in this State by the Commissioner of Banking and Insurance, on or after the effective date of this act, shall provide coverage for</w:t>
      </w:r>
      <w:r w:rsidRPr="00667342">
        <w:t xml:space="preserve"> </w:t>
      </w:r>
      <w:r>
        <w:t>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5C0B3F" w:rsidRDefault="005C0B3F" w:rsidP="005C0B3F">
      <w:pPr>
        <w:widowControl w:val="0"/>
        <w:tabs>
          <w:tab w:val="left" w:pos="-1440"/>
          <w:tab w:val="left" w:pos="-720"/>
          <w:tab w:val="left" w:pos="0"/>
        </w:tabs>
        <w:spacing w:line="287" w:lineRule="auto"/>
      </w:pPr>
      <w:r>
        <w:tab/>
        <w:t>c.</w:t>
      </w:r>
      <w:r>
        <w:tab/>
        <w:t>The health care services required by subsection b. of this section shall be provided to the same extent as for any other condition for which benefits are provided in-network under the contract.</w:t>
      </w:r>
    </w:p>
    <w:p w:rsidR="005C0B3F" w:rsidRDefault="005C0B3F" w:rsidP="005C0B3F">
      <w:pPr>
        <w:widowControl w:val="0"/>
        <w:tabs>
          <w:tab w:val="left" w:pos="-1440"/>
          <w:tab w:val="left" w:pos="-720"/>
          <w:tab w:val="left" w:pos="0"/>
        </w:tabs>
        <w:spacing w:line="287" w:lineRule="auto"/>
      </w:pPr>
      <w:r>
        <w:tab/>
        <w:t>d.</w:t>
      </w:r>
      <w:r>
        <w:tab/>
        <w:t>This section shall apply to those contracts for health care services under which the right to change the schedule of charges for enrollee coverage is reserved.</w:t>
      </w:r>
    </w:p>
    <w:p w:rsidR="005C0B3F" w:rsidRDefault="005C0B3F" w:rsidP="005C0B3F">
      <w:pPr>
        <w:widowControl w:val="0"/>
        <w:tabs>
          <w:tab w:val="left" w:pos="-1440"/>
          <w:tab w:val="left" w:pos="-720"/>
          <w:tab w:val="left" w:pos="0"/>
        </w:tabs>
        <w:spacing w:line="287" w:lineRule="auto"/>
      </w:pPr>
    </w:p>
    <w:p w:rsidR="005C0B3F" w:rsidRDefault="005C0B3F" w:rsidP="005C0B3F">
      <w:r>
        <w:tab/>
        <w:t>8.</w:t>
      </w:r>
      <w:r>
        <w:tab/>
        <w:t>a.  As used in this section:</w:t>
      </w:r>
    </w:p>
    <w:p w:rsidR="005C0B3F" w:rsidRDefault="005C0B3F" w:rsidP="005C0B3F">
      <w:r>
        <w:tab/>
        <w:t xml:space="preserve">"Catastrophic illness" means an acute or prolonged illness usually considered to be life-threatening or with the threat of serious residual disability. </w:t>
      </w:r>
    </w:p>
    <w:p w:rsidR="005C0B3F" w:rsidRDefault="005C0B3F" w:rsidP="005C0B3F">
      <w:pPr>
        <w:widowControl w:val="0"/>
        <w:tabs>
          <w:tab w:val="left" w:pos="-1440"/>
          <w:tab w:val="left" w:pos="-720"/>
          <w:tab w:val="left" w:pos="0"/>
        </w:tabs>
        <w:spacing w:line="287" w:lineRule="auto"/>
      </w:pPr>
      <w:r>
        <w:tab/>
        <w:t xml:space="preserve">"Child" means a dependent child pursuant to the specific terms of the applicable contract. </w:t>
      </w:r>
    </w:p>
    <w:p w:rsidR="005C0B3F" w:rsidRDefault="005C0B3F" w:rsidP="005C0B3F">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the State Health Benefits Commission. </w:t>
      </w:r>
    </w:p>
    <w:p w:rsidR="005C0B3F" w:rsidRPr="00506EF6" w:rsidRDefault="005C0B3F" w:rsidP="005C0B3F">
      <w:pPr>
        <w:widowControl w:val="0"/>
        <w:tabs>
          <w:tab w:val="left" w:pos="-1440"/>
          <w:tab w:val="left" w:pos="-720"/>
          <w:tab w:val="left" w:pos="0"/>
        </w:tabs>
        <w:spacing w:line="287" w:lineRule="auto"/>
      </w:pPr>
      <w:r>
        <w:tab/>
        <w:t>“Selective contracting arrangement” means an arrangement in which the State Health Benefits Commission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5C0B3F" w:rsidRDefault="005C0B3F" w:rsidP="005C0B3F">
      <w:pPr>
        <w:widowControl w:val="0"/>
        <w:tabs>
          <w:tab w:val="left" w:pos="-1440"/>
          <w:tab w:val="left" w:pos="-720"/>
          <w:tab w:val="left" w:pos="0"/>
        </w:tabs>
        <w:spacing w:line="287" w:lineRule="auto"/>
      </w:pPr>
      <w:r>
        <w:tab/>
        <w:t>b.</w:t>
      </w:r>
      <w:r>
        <w:tab/>
        <w:t>The State Health Benefits Commission shall ensure that every contract purchased by the commission, on or after the effective date of this act that provides hospital or medical expense benefits, shall provide benefits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5C0B3F" w:rsidRDefault="005C0B3F" w:rsidP="005C0B3F">
      <w:pPr>
        <w:widowControl w:val="0"/>
        <w:tabs>
          <w:tab w:val="left" w:pos="-1440"/>
          <w:tab w:val="left" w:pos="-720"/>
          <w:tab w:val="left" w:pos="0"/>
        </w:tabs>
        <w:spacing w:line="287" w:lineRule="auto"/>
      </w:pPr>
      <w:r>
        <w:tab/>
        <w:t>c.</w:t>
      </w:r>
      <w:r>
        <w:tab/>
        <w:t>The health care services required by subsection b. of this section shall be provided to the same extent as for any other condition for which benefits are provided in-network under the contract.</w:t>
      </w:r>
    </w:p>
    <w:p w:rsidR="005C0B3F" w:rsidRDefault="005C0B3F" w:rsidP="005C0B3F">
      <w:pPr>
        <w:widowControl w:val="0"/>
        <w:tabs>
          <w:tab w:val="left" w:pos="-1440"/>
          <w:tab w:val="left" w:pos="-720"/>
          <w:tab w:val="left" w:pos="0"/>
        </w:tabs>
        <w:spacing w:line="287" w:lineRule="auto"/>
      </w:pPr>
    </w:p>
    <w:p w:rsidR="005C0B3F" w:rsidRDefault="005C0B3F" w:rsidP="005C0B3F">
      <w:r>
        <w:tab/>
        <w:t>9.</w:t>
      </w:r>
      <w:r>
        <w:tab/>
        <w:t>a.  As used in this section:</w:t>
      </w:r>
    </w:p>
    <w:p w:rsidR="005C0B3F" w:rsidRDefault="005C0B3F" w:rsidP="005C0B3F">
      <w:r>
        <w:tab/>
        <w:t xml:space="preserve">"Catastrophic illness" means an acute or prolonged illness usually considered to be life-threatening or with the threat of serious residual disability. </w:t>
      </w:r>
    </w:p>
    <w:p w:rsidR="005C0B3F" w:rsidRDefault="005C0B3F" w:rsidP="005C0B3F">
      <w:pPr>
        <w:widowControl w:val="0"/>
        <w:tabs>
          <w:tab w:val="left" w:pos="-1440"/>
          <w:tab w:val="left" w:pos="-720"/>
          <w:tab w:val="left" w:pos="0"/>
        </w:tabs>
        <w:spacing w:line="287" w:lineRule="auto"/>
      </w:pPr>
      <w:r>
        <w:tab/>
        <w:t xml:space="preserve">"Child" means a dependent child pursuant to the specific terms of the applicable coverage contract. </w:t>
      </w:r>
    </w:p>
    <w:p w:rsidR="005C0B3F" w:rsidRDefault="005C0B3F" w:rsidP="005C0B3F">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the NJ </w:t>
      </w:r>
      <w:proofErr w:type="spellStart"/>
      <w:r>
        <w:t>FamilyCare</w:t>
      </w:r>
      <w:proofErr w:type="spellEnd"/>
      <w:r>
        <w:t xml:space="preserve"> Program. </w:t>
      </w:r>
    </w:p>
    <w:p w:rsidR="005C0B3F" w:rsidRPr="00506EF6" w:rsidRDefault="005C0B3F" w:rsidP="005C0B3F">
      <w:pPr>
        <w:widowControl w:val="0"/>
        <w:tabs>
          <w:tab w:val="left" w:pos="-1440"/>
          <w:tab w:val="left" w:pos="-720"/>
          <w:tab w:val="left" w:pos="0"/>
        </w:tabs>
        <w:spacing w:line="287" w:lineRule="auto"/>
      </w:pPr>
      <w:r>
        <w:tab/>
        <w:t xml:space="preserve">“Selective contracting arrangement” means an arrangement in which the NJ </w:t>
      </w:r>
      <w:proofErr w:type="spellStart"/>
      <w:r>
        <w:t>FamilyCare</w:t>
      </w:r>
      <w:proofErr w:type="spellEnd"/>
      <w:r>
        <w:t xml:space="preserve"> Program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5C0B3F" w:rsidRDefault="005C0B3F" w:rsidP="005C0B3F">
      <w:pPr>
        <w:widowControl w:val="0"/>
        <w:tabs>
          <w:tab w:val="left" w:pos="-1440"/>
          <w:tab w:val="left" w:pos="-720"/>
          <w:tab w:val="left" w:pos="0"/>
        </w:tabs>
        <w:spacing w:line="287" w:lineRule="auto"/>
      </w:pPr>
      <w:r>
        <w:tab/>
        <w:t>b.</w:t>
      </w:r>
      <w:r>
        <w:tab/>
        <w:t xml:space="preserve">The Commissioner of Human Services shall not utilize or establish any contract for health care services under the NJ </w:t>
      </w:r>
      <w:proofErr w:type="spellStart"/>
      <w:r>
        <w:t>FamilyCare</w:t>
      </w:r>
      <w:proofErr w:type="spellEnd"/>
      <w:r>
        <w:t xml:space="preserve"> Program, established pursuant to sections 3 through 5 of P.L.2005, c.156 (C.30:4J-10 through C.30:4J-12), after the effective date of this act, unless the contract provides benefits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5C0B3F" w:rsidRDefault="005C0B3F" w:rsidP="005C0B3F">
      <w:pPr>
        <w:widowControl w:val="0"/>
        <w:tabs>
          <w:tab w:val="left" w:pos="-1440"/>
          <w:tab w:val="left" w:pos="-720"/>
          <w:tab w:val="left" w:pos="0"/>
        </w:tabs>
        <w:spacing w:line="287" w:lineRule="auto"/>
      </w:pPr>
      <w:r>
        <w:tab/>
        <w:t>c.</w:t>
      </w:r>
      <w:r>
        <w:tab/>
        <w:t>The health care services required by subsection b. of this section shall be provided to the same extent as for any other condition for which benefits are provided in-network under the contract.</w:t>
      </w:r>
    </w:p>
    <w:p w:rsidR="005C0B3F" w:rsidRDefault="005C0B3F" w:rsidP="005C0B3F">
      <w:pPr>
        <w:widowControl w:val="0"/>
        <w:tabs>
          <w:tab w:val="left" w:pos="-1440"/>
          <w:tab w:val="left" w:pos="-720"/>
          <w:tab w:val="left" w:pos="0"/>
        </w:tabs>
        <w:spacing w:line="287" w:lineRule="auto"/>
      </w:pPr>
    </w:p>
    <w:p w:rsidR="00EE15B6" w:rsidRDefault="00263339" w:rsidP="005C0B3F">
      <w:pPr>
        <w:widowControl w:val="0"/>
        <w:tabs>
          <w:tab w:val="left" w:pos="-1440"/>
          <w:tab w:val="left" w:pos="-720"/>
          <w:tab w:val="left" w:pos="0"/>
        </w:tabs>
        <w:spacing w:line="287" w:lineRule="auto"/>
      </w:pPr>
      <w:r>
        <w:tab/>
      </w:r>
      <w:r w:rsidR="005C0B3F">
        <w:t>10.</w:t>
      </w:r>
      <w:r w:rsidR="005C0B3F">
        <w:tab/>
        <w:t xml:space="preserve">This act shall take effect on the </w:t>
      </w:r>
      <w:r w:rsidR="005C0B3F" w:rsidRPr="00667342">
        <w:t>90th</w:t>
      </w:r>
      <w:r w:rsidR="005C0B3F">
        <w:t xml:space="preserve"> day after enactment.</w:t>
      </w:r>
    </w:p>
    <w:p w:rsidR="00EE15B6" w:rsidRDefault="00EE15B6" w:rsidP="005C0B3F">
      <w:pPr>
        <w:widowControl w:val="0"/>
        <w:tabs>
          <w:tab w:val="left" w:pos="-1440"/>
          <w:tab w:val="left" w:pos="-720"/>
          <w:tab w:val="left" w:pos="0"/>
        </w:tabs>
        <w:spacing w:line="287" w:lineRule="auto"/>
      </w:pPr>
    </w:p>
    <w:p w:rsidR="005C0B3F" w:rsidRDefault="005C0B3F" w:rsidP="005C0B3F">
      <w:pPr>
        <w:widowControl w:val="0"/>
        <w:tabs>
          <w:tab w:val="left" w:pos="-1440"/>
          <w:tab w:val="left" w:pos="-720"/>
          <w:tab w:val="left" w:pos="0"/>
        </w:tabs>
        <w:spacing w:line="287" w:lineRule="auto"/>
      </w:pPr>
    </w:p>
    <w:p w:rsidR="005C0B3F" w:rsidRPr="00AA7880" w:rsidRDefault="005C0B3F" w:rsidP="005C0B3F">
      <w:pPr>
        <w:ind w:left="360"/>
        <w:jc w:val="center"/>
      </w:pPr>
      <w:r w:rsidRPr="00D71D68">
        <w:t>STATEMENT</w:t>
      </w:r>
    </w:p>
    <w:p w:rsidR="005C0B3F" w:rsidRDefault="005C0B3F" w:rsidP="005C0B3F"/>
    <w:p w:rsidR="005C0B3F" w:rsidRDefault="005C0B3F" w:rsidP="005C0B3F">
      <w:r>
        <w:tab/>
        <w:t xml:space="preserve">This bill, “Breann’s Law,” is named for Breann </w:t>
      </w:r>
      <w:proofErr w:type="spellStart"/>
      <w:r>
        <w:t>LaManna</w:t>
      </w:r>
      <w:proofErr w:type="spellEnd"/>
      <w:r>
        <w:t xml:space="preserve">, a young </w:t>
      </w:r>
      <w:smartTag w:uri="urn:schemas-microsoft-com:office:smarttags" w:element="place">
        <w:smartTag w:uri="urn:schemas-microsoft-com:office:smarttags" w:element="State">
          <w:r>
            <w:t>New Jersey</w:t>
          </w:r>
        </w:smartTag>
      </w:smartTag>
      <w:r>
        <w:t xml:space="preserve"> girl who was denied “out-of-network” coverage for a life threatening illness. The bill requires health insurers, as well as the State Health Benefits Plan and NJ </w:t>
      </w:r>
      <w:proofErr w:type="spellStart"/>
      <w:r>
        <w:t>FamilyCare</w:t>
      </w:r>
      <w:proofErr w:type="spellEnd"/>
      <w:r>
        <w:t xml:space="preserve">, to provide benefits for services provided by an “out-of-network” provider to the same extent as they would be provided if performed in-network, when the services are for a covered child who is suffering from a catastrophic illness, after a referral from an in-network provider. Catastrophic illness is defined in the bill as an acute or prolonged illness usually considered to be life-threatening or with the threat of serious residual disability. </w:t>
      </w:r>
    </w:p>
    <w:sectPr w:rsidR="005C0B3F" w:rsidSect="00E10382">
      <w:headerReference w:type="default" r:id="rId14"/>
      <w:footerReference w:type="default" r:id="rId15"/>
      <w:headerReference w:type="first" r:id="rId16"/>
      <w:footerReference w:type="first" r:id="rId17"/>
      <w:pgSz w:w="12240" w:h="20160" w:code="5"/>
      <w:pgMar w:top="1440" w:right="2520" w:bottom="162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FD" w:rsidRDefault="00B219FD">
      <w:r>
        <w:separator/>
      </w:r>
    </w:p>
  </w:endnote>
  <w:endnote w:type="continuationSeparator" w:id="0">
    <w:p w:rsidR="00B219FD" w:rsidRDefault="00B2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8F" w:rsidRDefault="00D50C8F" w:rsidP="00D50C8F">
    <w:pPr>
      <w:pStyle w:val="sponUdate"/>
    </w:pPr>
    <w:r>
      <w:t>(Sponsorship Updated As Of: 3/3/2022)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FD" w:rsidRDefault="00B219FD">
      <w:r>
        <w:separator/>
      </w:r>
    </w:p>
  </w:footnote>
  <w:footnote w:type="continuationSeparator" w:id="0">
    <w:p w:rsidR="00B219FD" w:rsidRDefault="00B2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603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055432" w:rsidRDefault="00055432" w:rsidP="00055432">
    <w:pPr>
      <w:pStyle w:val="bpuHeadSpon"/>
    </w:pPr>
    <w:r w:rsidRPr="00055432">
      <w:rPr>
        <w:rStyle w:val="bpuHeadSponChar"/>
      </w:rPr>
      <w:t>S1692</w:t>
    </w:r>
    <w:r>
      <w:t xml:space="preserve"> CONNORS</w:t>
    </w:r>
  </w:p>
  <w:p w:rsidR="00055432" w:rsidRDefault="00055432" w:rsidP="00055432">
    <w:pPr>
      <w:pStyle w:val="bpuHeadSpon"/>
    </w:pPr>
    <w:r>
      <w:fldChar w:fldCharType="begin"/>
    </w:r>
    <w:r>
      <w:instrText xml:space="preserve"> PAGE  \* MERGEFORMAT </w:instrText>
    </w:r>
    <w:r>
      <w:fldChar w:fldCharType="separate"/>
    </w:r>
    <w:r w:rsidR="00860372">
      <w:rPr>
        <w:noProof/>
      </w:rPr>
      <w:t>8</w:t>
    </w:r>
    <w:r>
      <w:fldChar w:fldCharType="end"/>
    </w:r>
  </w:p>
  <w:p w:rsidR="00055432" w:rsidRDefault="00055432" w:rsidP="0005543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055432" w:rsidRDefault="00055432" w:rsidP="00055432">
    <w:pPr>
      <w:pStyle w:val="bpuHeadSpon"/>
    </w:pPr>
    <w:r w:rsidRPr="00055432">
      <w:rPr>
        <w:rStyle w:val="bpuHeadSponChar"/>
      </w:rPr>
      <w:t>S1692</w:t>
    </w:r>
    <w:r>
      <w:t xml:space="preserve"> CONNORS</w:t>
    </w:r>
  </w:p>
  <w:p w:rsidR="00055432" w:rsidRDefault="00055432" w:rsidP="00055432">
    <w:pPr>
      <w:pStyle w:val="bpuHeadSpon"/>
    </w:pPr>
    <w:r>
      <w:fldChar w:fldCharType="begin"/>
    </w:r>
    <w:r>
      <w:instrText xml:space="preserve"> PAGE  \* MERGEFORMAT </w:instrText>
    </w:r>
    <w:r>
      <w:fldChar w:fldCharType="separate"/>
    </w:r>
    <w:r w:rsidR="00860372">
      <w:rPr>
        <w:noProof/>
      </w:rPr>
      <w:t>2</w:t>
    </w:r>
    <w:r>
      <w:fldChar w:fldCharType="end"/>
    </w:r>
  </w:p>
  <w:p w:rsidR="00055432" w:rsidRDefault="00055432" w:rsidP="0005543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FD"/>
    <w:rsid w:val="000051BD"/>
    <w:rsid w:val="000160A5"/>
    <w:rsid w:val="0002335B"/>
    <w:rsid w:val="0003549A"/>
    <w:rsid w:val="000367AE"/>
    <w:rsid w:val="00043B22"/>
    <w:rsid w:val="00054975"/>
    <w:rsid w:val="00055432"/>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D2B54"/>
    <w:rsid w:val="001E15F1"/>
    <w:rsid w:val="001E16FA"/>
    <w:rsid w:val="001E6213"/>
    <w:rsid w:val="001F14C7"/>
    <w:rsid w:val="001F7405"/>
    <w:rsid w:val="00205533"/>
    <w:rsid w:val="00212B8D"/>
    <w:rsid w:val="002206C8"/>
    <w:rsid w:val="00222983"/>
    <w:rsid w:val="002313FB"/>
    <w:rsid w:val="002370D0"/>
    <w:rsid w:val="00255958"/>
    <w:rsid w:val="00257FA2"/>
    <w:rsid w:val="00263339"/>
    <w:rsid w:val="0026574A"/>
    <w:rsid w:val="002660BB"/>
    <w:rsid w:val="002720E8"/>
    <w:rsid w:val="00273A47"/>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5571C"/>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0B3F"/>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4371"/>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509D"/>
    <w:rsid w:val="007F6050"/>
    <w:rsid w:val="00813627"/>
    <w:rsid w:val="00832816"/>
    <w:rsid w:val="00837109"/>
    <w:rsid w:val="00840365"/>
    <w:rsid w:val="008406A3"/>
    <w:rsid w:val="00841D2C"/>
    <w:rsid w:val="00845F3C"/>
    <w:rsid w:val="008461B8"/>
    <w:rsid w:val="008462F1"/>
    <w:rsid w:val="00847EF1"/>
    <w:rsid w:val="008538FA"/>
    <w:rsid w:val="008573B0"/>
    <w:rsid w:val="00860372"/>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8F3B42"/>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2717"/>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19FD"/>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0568"/>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0C8F"/>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0382"/>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0818"/>
    <w:rsid w:val="00E93836"/>
    <w:rsid w:val="00EA7C16"/>
    <w:rsid w:val="00EC5281"/>
    <w:rsid w:val="00EC791D"/>
    <w:rsid w:val="00EC7CA6"/>
    <w:rsid w:val="00ED3C5D"/>
    <w:rsid w:val="00ED4553"/>
    <w:rsid w:val="00EE15B6"/>
    <w:rsid w:val="00F00D08"/>
    <w:rsid w:val="00F02D79"/>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3E9D6AE"/>
  <w15:docId w15:val="{52E299B0-F23E-49EB-BF6B-F40F0360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055432"/>
  </w:style>
  <w:style w:type="paragraph" w:styleId="BalloonText">
    <w:name w:val="Balloon Text"/>
    <w:basedOn w:val="Normal"/>
    <w:link w:val="BalloonTextChar"/>
    <w:semiHidden/>
    <w:unhideWhenUsed/>
    <w:rsid w:val="003557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571C"/>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E7FF-CD82-4FC3-871E-AF05B664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8</Pages>
  <Words>2523</Words>
  <Characters>14245</Characters>
  <Application>Microsoft Office Word</Application>
  <DocSecurity>0</DocSecurity>
  <Lines>329</Lines>
  <Paragraphs>88</Paragraphs>
  <ScaleCrop>false</ScaleCrop>
  <HeadingPairs>
    <vt:vector size="2" baseType="variant">
      <vt:variant>
        <vt:lpstr>Title</vt:lpstr>
      </vt:variant>
      <vt:variant>
        <vt:i4>1</vt:i4>
      </vt:variant>
    </vt:vector>
  </HeadingPairs>
  <TitlesOfParts>
    <vt:vector size="1" baseType="lpstr">
      <vt:lpstr>S1692</vt:lpstr>
    </vt:vector>
  </TitlesOfParts>
  <Manager>R231</Manager>
  <Company>NJ Office of Legislative Services</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S1692</dc:title>
  <dc:subject>S950 reintro of 20-21</dc:subject>
  <dc:creator>Senator  CONNORS</dc:creator>
  <cp:keywords>S1692|8|CL |260|0|260|F|0|</cp:keywords>
  <dc:description>INTRODUCED FEBRUARY 28, 2022</dc:description>
  <cp:lastModifiedBy>Todaro, Vivian</cp:lastModifiedBy>
  <cp:revision>2</cp:revision>
  <cp:lastPrinted>2022-03-07T19:33:00Z</cp:lastPrinted>
  <dcterms:created xsi:type="dcterms:W3CDTF">2022-03-07T19:34:00Z</dcterms:created>
  <dcterms:modified xsi:type="dcterms:W3CDTF">2022-03-07T19:34:00Z</dcterms:modified>
  <cp:category>s.1: C.17:48-6rr; s.2: C.17:48A-7oo; s.3: C.17:48E-35.42; s.4: C.17B:27-46.1rr; s.5: C.17B:27A-7.25; s.6: C.17B:27A-19.29; s.7: C.26:2J-4.43; s.8: C.52:14-17.29bb; s.9: C.30:4J-12.3 to 2019/268_x000d_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