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58AC" w14:textId="77777777" w:rsidR="00164DDF" w:rsidRDefault="00164DDF" w:rsidP="00164DDF">
      <w:pPr>
        <w:pStyle w:val="HangingAnAct"/>
        <w:suppressLineNumbers/>
        <w:rPr>
          <w:rStyle w:val="BillHead"/>
        </w:rPr>
        <w:sectPr w:rsidR="00164DDF" w:rsidSect="000B75CC">
          <w:headerReference w:type="default" r:id="rId7"/>
          <w:footerReference w:type="first" r:id="rId8"/>
          <w:pgSz w:w="12240" w:h="20160" w:code="5"/>
          <w:pgMar w:top="1440" w:right="2520" w:bottom="1872" w:left="2880" w:header="1181" w:footer="1368" w:gutter="0"/>
          <w:lnNumType w:countBy="1"/>
          <w:cols w:space="720"/>
          <w:titlePg/>
          <w:docGrid w:linePitch="360"/>
        </w:sectPr>
      </w:pPr>
    </w:p>
    <w:p w14:paraId="1D2F1E4B" w14:textId="49FC9323" w:rsidR="00164DDF" w:rsidRDefault="00164DDF" w:rsidP="00164DDF"/>
    <w:p w14:paraId="79A57463" w14:textId="0427136C" w:rsidR="00164DDF" w:rsidRDefault="00164DDF" w:rsidP="00164DDF"/>
    <w:p w14:paraId="2809A1D1" w14:textId="77777777" w:rsidR="00164DDF" w:rsidRDefault="00164DDF" w:rsidP="00164DDF">
      <w:pPr>
        <w:sectPr w:rsidR="00164DDF" w:rsidSect="00164DDF">
          <w:type w:val="continuous"/>
          <w:pgSz w:w="12240" w:h="20160" w:code="5"/>
          <w:pgMar w:top="1440" w:right="1440" w:bottom="1872" w:left="2880" w:header="72" w:footer="720" w:gutter="0"/>
          <w:cols w:space="720"/>
          <w:titlePg/>
          <w:docGrid w:linePitch="360"/>
        </w:sectPr>
      </w:pPr>
    </w:p>
    <w:p w14:paraId="6A20CD01" w14:textId="37872EA9" w:rsidR="00164DDF" w:rsidRDefault="00164DDF" w:rsidP="00164DDF">
      <w:pPr>
        <w:jc w:val="center"/>
      </w:pPr>
      <w:bookmarkStart w:id="0" w:name="LCPL"/>
      <w:bookmarkEnd w:id="0"/>
      <w:r>
        <w:t>P.L. 2023, CHAPTER 143,</w:t>
      </w:r>
      <w:r>
        <w:rPr>
          <w:b/>
          <w:i/>
        </w:rPr>
        <w:t xml:space="preserve"> approved August 16, 2023</w:t>
      </w:r>
    </w:p>
    <w:p w14:paraId="5815D42C" w14:textId="7D8096FC" w:rsidR="00164DDF" w:rsidRDefault="00164DDF" w:rsidP="00164DDF">
      <w:pPr>
        <w:jc w:val="center"/>
      </w:pPr>
      <w:r>
        <w:t xml:space="preserve">Assembly, No. 5286 </w:t>
      </w:r>
      <w:r w:rsidRPr="00164DDF">
        <w:rPr>
          <w:b/>
          <w:i/>
        </w:rPr>
        <w:t>(First Reprint)</w:t>
      </w:r>
    </w:p>
    <w:p w14:paraId="492D42CC" w14:textId="77777777" w:rsidR="00164DDF" w:rsidRDefault="00164DDF" w:rsidP="00164DDF">
      <w:pPr>
        <w:jc w:val="center"/>
      </w:pPr>
    </w:p>
    <w:p w14:paraId="4CE9D99B" w14:textId="1E266C78" w:rsidR="00164DDF" w:rsidRDefault="00164DDF" w:rsidP="00164DDF">
      <w:pPr>
        <w:jc w:val="center"/>
      </w:pPr>
    </w:p>
    <w:p w14:paraId="431BFBC7" w14:textId="77777777" w:rsidR="00164DDF" w:rsidRPr="00164DDF" w:rsidRDefault="00164DDF" w:rsidP="00164DDF">
      <w:pPr>
        <w:jc w:val="center"/>
        <w:sectPr w:rsidR="00164DDF" w:rsidRPr="00164DDF" w:rsidSect="00164DDF">
          <w:type w:val="continuous"/>
          <w:pgSz w:w="12240" w:h="20160" w:code="5"/>
          <w:pgMar w:top="2880" w:right="1440" w:bottom="1872" w:left="1440" w:header="72" w:footer="720" w:gutter="0"/>
          <w:cols w:space="720"/>
          <w:docGrid w:linePitch="360"/>
        </w:sectPr>
      </w:pPr>
    </w:p>
    <w:p w14:paraId="43E9D635" w14:textId="11A79F4B" w:rsidR="00686AEB" w:rsidRPr="00677316" w:rsidRDefault="00197C3D" w:rsidP="003E47BA">
      <w:pPr>
        <w:pStyle w:val="HangingAnAct"/>
        <w:rPr>
          <w:rStyle w:val="HangingAnActChar"/>
        </w:rPr>
      </w:pPr>
      <w:r>
        <w:rPr>
          <w:rStyle w:val="BillHead"/>
        </w:rPr>
        <w:t>An Act</w:t>
      </w:r>
      <w:r w:rsidR="00686AEB" w:rsidRPr="006B7FA7">
        <w:rPr>
          <w:rStyle w:val="HangingAnActChar"/>
        </w:rPr>
        <w:t xml:space="preserve"> </w:t>
      </w:r>
      <w:r w:rsidR="003C525A" w:rsidRPr="003C525A">
        <w:rPr>
          <w:rStyle w:val="HangingAnActChar"/>
        </w:rPr>
        <w:t>concerning certain State economic development programs and amending various parts of the statutory law.</w:t>
      </w:r>
    </w:p>
    <w:p w14:paraId="7CCB8172" w14:textId="77777777" w:rsidR="000B1054" w:rsidRPr="00D71D68" w:rsidRDefault="000B1054" w:rsidP="000B1054"/>
    <w:p w14:paraId="2631FC95" w14:textId="77777777" w:rsidR="00686AEB" w:rsidRPr="00AA7880" w:rsidRDefault="00686AEB" w:rsidP="00686AEB">
      <w:r>
        <w:tab/>
      </w:r>
      <w:r w:rsidR="00197C3D">
        <w:rPr>
          <w:rStyle w:val="BillHeading2"/>
        </w:rPr>
        <w:t>Be It Enacted</w:t>
      </w:r>
      <w:r>
        <w:rPr>
          <w:rStyle w:val="BillHeading2"/>
        </w:rPr>
        <w:t xml:space="preserve"> </w:t>
      </w:r>
      <w:r w:rsidR="00197C3D">
        <w:rPr>
          <w:rStyle w:val="BillLanguage"/>
        </w:rPr>
        <w:t>by the Senate and General Assembly of the State of New Jersey:</w:t>
      </w:r>
    </w:p>
    <w:p w14:paraId="66B3B7DE" w14:textId="77777777" w:rsidR="00686AEB" w:rsidRDefault="00686AEB" w:rsidP="00686AEB"/>
    <w:p w14:paraId="00F4CE28" w14:textId="77777777" w:rsidR="00DA5968" w:rsidRPr="00DA5968" w:rsidRDefault="00DA5968" w:rsidP="00DA596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DA5968">
        <w:rPr>
          <w:spacing w:val="0"/>
        </w:rPr>
        <w:tab/>
      </w:r>
      <w:r w:rsidRPr="00DA5968">
        <w:t>1.</w:t>
      </w:r>
      <w:r w:rsidRPr="00DA5968">
        <w:tab/>
        <w:t>Section 2 of P.L.1996, c.25 (C.34:1B-113) is amended to read as follows:</w:t>
      </w:r>
    </w:p>
    <w:p w14:paraId="4A959319" w14:textId="77777777" w:rsidR="00DA5968" w:rsidRPr="00DA5968" w:rsidRDefault="00DA5968" w:rsidP="00DA5968">
      <w:r w:rsidRPr="00DA5968">
        <w:tab/>
        <w:t>2.</w:t>
      </w:r>
      <w:r w:rsidRPr="00DA5968">
        <w:tab/>
        <w:t>As used in this act:</w:t>
      </w:r>
    </w:p>
    <w:p w14:paraId="6738F342" w14:textId="77777777" w:rsidR="00DA5968" w:rsidRPr="00DA5968" w:rsidRDefault="00DA5968" w:rsidP="00DA5968">
      <w:r w:rsidRPr="00DA5968">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(b) or (c) of section 414 of the Internal Revenue Code of 1986 (26 U.S.C. s.414). An entity may establish by clear and convincing evidence, as determined by the Director of the Division of Taxation in the Department of the Treasury, that control exists in situations involving lesser percentages of ownership than required by those statutes;</w:t>
      </w:r>
    </w:p>
    <w:p w14:paraId="0ED913BB" w14:textId="77777777" w:rsidR="00DA5968" w:rsidRPr="00DA5968" w:rsidRDefault="00DA5968" w:rsidP="00DA5968">
      <w:r w:rsidRPr="00DA5968">
        <w:tab/>
        <w:t>"Authority" means the New Jersey Economic Development Authority created pursuant to P.L.1974, c.80 (C.34:1B-1 et seq.);</w:t>
      </w:r>
    </w:p>
    <w:p w14:paraId="38D69DDD" w14:textId="77777777" w:rsidR="00DA5968" w:rsidRPr="00DA5968" w:rsidRDefault="00DA5968" w:rsidP="00DA5968">
      <w:r w:rsidRPr="00DA5968">
        <w:tab/>
        <w:t>"Business retention or relocation grant of tax credits" or "grant of tax credits" means a grant which consists of the value of corporation business tax credits against the liability imposed pursuant to section 5 of P.L.1945, c.162 (C.54:10A-5) or credits against the taxes imposed on insurers pursuant to P.L.1945, c.132 (C.54:18A-1 et al.), section 1 of P.L.1950, c.231 (C.17:32-15), and N.J.S.17B:23-5, provided to fund a portion of retention and relocation costs pursuant to P.L.1996, c.25 (C.34:1B-112 et seq.);</w:t>
      </w:r>
    </w:p>
    <w:p w14:paraId="1C72F237" w14:textId="77777777" w:rsidR="00DA5968" w:rsidRPr="00DA5968" w:rsidRDefault="00DA5968" w:rsidP="00DA5968">
      <w:r w:rsidRPr="00DA5968">
        <w:tab/>
        <w:t xml:space="preserve">"Business" means an employer located in this State that has operated continuously in the State, in whole or in part, in its current form or as a predecessor entity for at least 10 years prior to filing an application pursuant to P.L.1996, c.25 (C.34:1B-112 et seq.) and which is subject to the provisions of R.S.43:21-1 et seq. and may include a sole proprietorship, a partnership, or a corporation that has made an election under Subchapter S of Chapter One of Subtitle A of the Internal Revenue Code of 1986, or any other business entity through which income flows as a distributive share to its owners, limited liability company, nonprofit corporation, or any </w:t>
      </w:r>
      <w:r w:rsidRPr="00DA5968">
        <w:lastRenderedPageBreak/>
        <w:t>other form of business organization located either within or outside the State. A business shall include an affiliate of the business if that business applies for a credit based upon any capital investment made by an affiliate or based upon retained full-time jobs of an affiliate;</w:t>
      </w:r>
    </w:p>
    <w:p w14:paraId="00C2F409" w14:textId="77777777" w:rsidR="00DA5968" w:rsidRPr="00DA5968" w:rsidRDefault="00DA5968" w:rsidP="00DA5968">
      <w:r w:rsidRPr="00DA5968">
        <w:tab/>
        <w:t>"Capital investment" means expenses that the business incurs following its submission of an application to the authority pursuant to section 5 of P.L.1996, c.25 (C.34:1B-116), but prior to the Capital Investment Completion Date, as shall be defined in the project agreement, for: (1) the site preparation and construction, renovation, improvement, equipping of, or obtaining and installing fixtures and machinery, apparatus or equipment in, a newly constructed, renovated or improved building, structure, facility, or improvement to real property in this State; and (2) obtaining and installing fixtures and machinery, apparatus or equipment in a building, structure, or facility in this State. Provided however, that "capital investment" shall not include soft costs such as financing and design, furniture or decorative items such as artwork or plants, or office equipment if the office equipment is property with a recovery period of less than five years. The recovery period of any property, for purposes of this section, shall be determined as of the date such property is first placed in service or use in this State by the business, determined in accordance with section 168 of the federal Internal Revenue Code of 1986 (26 U.S.C. s.168). A business that acquires or leases a qualified business facility shall also be deemed to have acquired the capital investment made or acquired by the seller or landlord, as the case may be;</w:t>
      </w:r>
    </w:p>
    <w:p w14:paraId="5218BEC2" w14:textId="77777777" w:rsidR="00DA5968" w:rsidRPr="00DA5968" w:rsidRDefault="00DA5968" w:rsidP="00DA5968">
      <w:r w:rsidRPr="00DA5968">
        <w:tab/>
        <w:t>"Certificate of compliance" means a certificate issued by the authority pursuant to section 9 of P.L.1996, c.25 (C.34:1B-120);</w:t>
      </w:r>
    </w:p>
    <w:p w14:paraId="1A5AE8E1" w14:textId="77777777" w:rsidR="00DA5968" w:rsidRPr="00DA5968" w:rsidRDefault="00DA5968" w:rsidP="00DA5968">
      <w:r w:rsidRPr="00DA5968">
        <w:tab/>
        <w:t>"Chief executive officer" means the chief executive officer of the New Jersey Economic Development Authority;</w:t>
      </w:r>
    </w:p>
    <w:p w14:paraId="2CA4BADC" w14:textId="77777777" w:rsidR="00DA5968" w:rsidRPr="00DA5968" w:rsidRDefault="00DA5968" w:rsidP="00DA5968">
      <w:r w:rsidRPr="00DA5968">
        <w:tab/>
        <w:t>"Commitment duration" means the tax credit term and five years from the end of the tax credit term specified in the project agreement entered into pursuant to section 5 of P.L.1996, c.25 (C.34:1B-116);</w:t>
      </w:r>
    </w:p>
    <w:p w14:paraId="46A14976" w14:textId="77777777" w:rsidR="00DA5968" w:rsidRPr="00DA5968" w:rsidRDefault="00DA5968" w:rsidP="00DA5968">
      <w:r w:rsidRPr="00DA5968">
        <w:tab/>
        <w:t>"Designated industry" means an industry identified by the authority as desirable for the State to maintain, which may be designated and amended via the promulgation of rules by the authority to reflect changing market conditions;</w:t>
      </w:r>
    </w:p>
    <w:p w14:paraId="348C0EE8" w14:textId="77777777" w:rsidR="00DA5968" w:rsidRPr="00DA5968" w:rsidRDefault="00DA5968" w:rsidP="00DA5968">
      <w:r w:rsidRPr="00DA5968">
        <w:tab/>
        <w:t>"Designated urban center" means an urban center designated in the State Development and Redevelopment Plan adopted by the State Planning Commission;</w:t>
      </w:r>
    </w:p>
    <w:p w14:paraId="7C24A85A" w14:textId="77777777" w:rsidR="00DA5968" w:rsidRPr="00DA5968" w:rsidRDefault="00DA5968" w:rsidP="00DA5968">
      <w:pPr>
        <w:rPr>
          <w:u w:val="single"/>
        </w:rPr>
      </w:pPr>
      <w:r w:rsidRPr="00DA5968">
        <w:tab/>
        <w:t>"Eligible position" means a full-time position retained by a business in this State for which a business provides employee health benefits under a group health plan as defined under section 14 of P.L.1997, c.146 (C.17B:27-54), a health benefits plan as defined under section 1 of P.L.1992, c.162 (C.17B:27A-17), or a policy or contract of health insurance covering more than one person issued pursuant to Article 2 of Chapter 27 of Title 17B of the New Jersey Statutes</w:t>
      </w:r>
      <w:r w:rsidRPr="00DA5968">
        <w:rPr>
          <w:u w:val="single"/>
        </w:rPr>
        <w:t>.  For an eligible business that</w:t>
      </w:r>
      <w:r w:rsidRPr="00DA5968">
        <w:t xml:space="preserve"> </w:t>
      </w:r>
      <w:r w:rsidRPr="00DA5968">
        <w:rPr>
          <w:rFonts w:ascii="Albertus Extra Bold" w:hAnsi="Albertus Extra Bold"/>
          <w:b/>
          <w:vertAlign w:val="superscript"/>
        </w:rPr>
        <w:t>1</w:t>
      </w:r>
      <w:r w:rsidRPr="00DA5968">
        <w:rPr>
          <w:rFonts w:ascii="Albertus Extra Bold" w:hAnsi="Albertus Extra Bold"/>
          <w:b/>
        </w:rPr>
        <w:t>[</w:t>
      </w:r>
      <w:r w:rsidRPr="00DA5968">
        <w:rPr>
          <w:u w:val="single"/>
        </w:rPr>
        <w:t>(1) submits</w:t>
      </w:r>
      <w:r w:rsidRPr="00DA5968">
        <w:rPr>
          <w:rFonts w:ascii="Albertus Extra Bold" w:hAnsi="Albertus Extra Bold"/>
          <w:b/>
        </w:rPr>
        <w:t>]</w:t>
      </w:r>
      <w:r w:rsidRPr="00DA5968">
        <w:t xml:space="preserve"> </w:t>
      </w:r>
      <w:r w:rsidRPr="00DA5968">
        <w:rPr>
          <w:u w:val="single"/>
        </w:rPr>
        <w:t>submitted</w:t>
      </w:r>
      <w:r w:rsidRPr="00DA5968">
        <w:rPr>
          <w:rFonts w:ascii="Albertus Extra Bold" w:hAnsi="Albertus Extra Bold"/>
          <w:b/>
          <w:vertAlign w:val="superscript"/>
        </w:rPr>
        <w:t>1</w:t>
      </w:r>
      <w:r w:rsidRPr="00DA5968">
        <w:t xml:space="preserve"> </w:t>
      </w:r>
      <w:r w:rsidRPr="00DA5968">
        <w:rPr>
          <w:u w:val="single"/>
        </w:rPr>
        <w:t>a certificate of compliance on or after</w:t>
      </w:r>
      <w:r w:rsidRPr="00DA5968">
        <w:t xml:space="preserve"> </w:t>
      </w:r>
      <w:r w:rsidRPr="00DA5968">
        <w:rPr>
          <w:rFonts w:ascii="Albertus Extra Bold" w:hAnsi="Albertus Extra Bold"/>
          <w:b/>
          <w:vertAlign w:val="superscript"/>
        </w:rPr>
        <w:t>1</w:t>
      </w:r>
      <w:r w:rsidRPr="00DA5968">
        <w:rPr>
          <w:rFonts w:ascii="Albertus Extra Bold" w:hAnsi="Albertus Extra Bold"/>
          <w:b/>
        </w:rPr>
        <w:t>[</w:t>
      </w:r>
      <w:r w:rsidRPr="00DA5968">
        <w:rPr>
          <w:u w:val="single"/>
        </w:rPr>
        <w:t>the effective date of P.L.    , c.    (C.        ), or (2) submitted a certificate of compliance but did not receive, with respect to that application, an annual tax certificate from the authority by the effective date of P.L.    , c.    (C.        )</w:t>
      </w:r>
      <w:r w:rsidRPr="00DA5968">
        <w:rPr>
          <w:rFonts w:ascii="Albertus Extra Bold" w:hAnsi="Albertus Extra Bold"/>
          <w:b/>
        </w:rPr>
        <w:t>]</w:t>
      </w:r>
      <w:r w:rsidRPr="00DA5968">
        <w:t xml:space="preserve"> </w:t>
      </w:r>
      <w:r w:rsidRPr="00DA5968">
        <w:rPr>
          <w:u w:val="single"/>
        </w:rPr>
        <w:t>January 1, 2020</w:t>
      </w:r>
      <w:r w:rsidRPr="00DA5968">
        <w:rPr>
          <w:rFonts w:ascii="Albertus Extra Bold" w:hAnsi="Albertus Extra Bold"/>
          <w:b/>
          <w:vertAlign w:val="superscript"/>
        </w:rPr>
        <w:t>1</w:t>
      </w:r>
      <w:r w:rsidRPr="00DA5968">
        <w:t xml:space="preserve"> </w:t>
      </w:r>
      <w:r w:rsidRPr="00DA5968">
        <w:rPr>
          <w:u w:val="single"/>
        </w:rPr>
        <w:t>, the requirement that employee health benefits are to be provided shall be deemed to be satisfied if the benefits are provided by the business or pursuant to a collective bargaining agreement, no later than 90 days of employee start date, under a health benefits plan authorized pursuant to State or federal law</w:t>
      </w:r>
      <w:r w:rsidRPr="00DA5968">
        <w:t>;</w:t>
      </w:r>
    </w:p>
    <w:p w14:paraId="255B8F3D" w14:textId="77777777" w:rsidR="00DA5968" w:rsidRPr="00DA5968" w:rsidRDefault="00DA5968" w:rsidP="00DA5968">
      <w:r w:rsidRPr="00DA5968">
        <w:tab/>
        <w:t>"Full-time employee" means a person employed by the business for consideration for at least 35 hours a week, or who renders any other standard of service generally accepted by custom or practice, as determined by the authority, as full-time employment, or a person 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determined by the authority, as full-time employment, and whose wages are subject to withholding as provided in the "New Jersey Gross Income Tax Act," N.J.S.54A:1-1 et seq. or an employee 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determined by the authority, as full-time employment, and whose distributive share of income, gain, loss, or deduction, or whose guaranteed payments, or any combination thereof, is subject to the payment of estimated taxes, as provided in the "New Jersey Gross Income Tax Act," N.J.S.54A:1-1 et seq. "Full-time employee" shall not include any person who works as an independent contractor or on a consulting basis for the business;</w:t>
      </w:r>
    </w:p>
    <w:p w14:paraId="4492EB74" w14:textId="77777777" w:rsidR="00DA5968" w:rsidRPr="00DA5968" w:rsidRDefault="00DA5968" w:rsidP="00DA5968">
      <w:r w:rsidRPr="00DA5968">
        <w:tab/>
        <w:t>"Full-time employee at the qualified business facility" means a full-time position in a business in this State, which position the business has filled with a full-time employee, 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emergency and state of emergency.</w:t>
      </w:r>
    </w:p>
    <w:p w14:paraId="535FA83E" w14:textId="77777777" w:rsidR="00DA5968" w:rsidRPr="00DA5968" w:rsidRDefault="00DA5968" w:rsidP="00DA5968">
      <w:r w:rsidRPr="00DA5968">
        <w:tab/>
        <w:t>"New business location" means the premises to which a business will relocate that the business has either purchased or built or for which the business has entered into a purchase agreement or a written lease for a period of no less than the commitment duration or eight years, whichever is greater, from the date of relocation. A "new business location" also means the business's current location or locations if the business makes a capital investment equal to the total value of the business retention or relocation grant of tax credits to the business at that location or locations;</w:t>
      </w:r>
    </w:p>
    <w:p w14:paraId="17C629F8" w14:textId="77777777" w:rsidR="00DA5968" w:rsidRPr="00DA5968" w:rsidRDefault="00DA5968" w:rsidP="00DA5968">
      <w:r w:rsidRPr="00DA5968">
        <w:tab/>
        <w:t>"Program" means the Business Retention and Relocation Assistance Grant Program created pursuant to P.L.1996, c.25 (C.34:1B-112 et seq.);</w:t>
      </w:r>
    </w:p>
    <w:p w14:paraId="2844C199" w14:textId="77777777" w:rsidR="00DA5968" w:rsidRPr="00DA5968" w:rsidRDefault="00DA5968" w:rsidP="00DA5968">
      <w:r w:rsidRPr="00DA5968">
        <w:tab/>
        <w:t>"Project agreement" means an agreement between a business and the authority that sets the forecasted schedule for completion and occupancy of the project, the date the commitment duration shall commence, the amount and tax credit term of the applicable grant of tax credits, and other such provisions which further the purposes of P.L.1996, c.25 (C.34:1B-112 et seq.);</w:t>
      </w:r>
    </w:p>
    <w:p w14:paraId="70C3CE64" w14:textId="77777777" w:rsidR="00DA5968" w:rsidRPr="00DA5968" w:rsidRDefault="00DA5968" w:rsidP="00DA5968">
      <w:r w:rsidRPr="00DA5968">
        <w:tab/>
        <w:t>"Retained full-time job" means an eligible position that currently exists in New Jersey and is filled by a full-time employee but which, because of a potential relocation by the business, is at risk of being lost to another state or country. For the purposes of determining a number of retained full-time jobs, the eligible positions of an affiliate shall be considered the eligible positions of the business;</w:t>
      </w:r>
    </w:p>
    <w:p w14:paraId="22D1BAEE" w14:textId="77777777" w:rsidR="00DA5968" w:rsidRPr="00DA5968" w:rsidRDefault="00DA5968" w:rsidP="00DA5968">
      <w:r w:rsidRPr="00DA5968">
        <w:tab/>
        <w:t>"Tax credit term" means the period of time commencing with the first issuance of tax credits and continuing during the period in which the recipient of a grant of tax credits is eligible to apply the tax credits pursuant to section 7 of P.L.2004, c.65 (C.34:1B-115.3); and</w:t>
      </w:r>
    </w:p>
    <w:p w14:paraId="62FD05D0" w14:textId="77777777" w:rsidR="00DA5968" w:rsidRPr="00DA5968" w:rsidRDefault="00DA5968" w:rsidP="00DA5968">
      <w:r w:rsidRPr="00DA5968">
        <w:tab/>
        <w:t>"Yearly tax credit amount" means $1,500 times the number of retained full-time jobs. "Yearly tax credit amount" does not include the amount of any bonus award authorized pursuant to section 5 of P.L.2004, c.65 (C.34:1B-115.1).</w:t>
      </w:r>
    </w:p>
    <w:p w14:paraId="1FD4F619" w14:textId="77777777" w:rsidR="00DA5968" w:rsidRPr="00DA5968" w:rsidRDefault="00DA5968" w:rsidP="00DA5968">
      <w:r w:rsidRPr="00DA5968">
        <w:t>(cf: P.L.2021, c.160, s.64)</w:t>
      </w:r>
    </w:p>
    <w:p w14:paraId="47F1E863" w14:textId="77777777" w:rsidR="00DA5968" w:rsidRPr="00DA5968" w:rsidRDefault="00DA5968" w:rsidP="00DA596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3AD36962" w14:textId="77777777" w:rsidR="00DA5968" w:rsidRPr="00DA5968" w:rsidRDefault="00DA5968" w:rsidP="00DA5968">
      <w:r w:rsidRPr="00DA5968">
        <w:tab/>
        <w:t>2.</w:t>
      </w:r>
      <w:r w:rsidRPr="00DA5968">
        <w:tab/>
        <w:t>Section 2 of P.L.1996, c.26 (C.34:1B-125) is amended to read as follows:</w:t>
      </w:r>
    </w:p>
    <w:p w14:paraId="5B7EA6DF" w14:textId="77777777" w:rsidR="00DA5968" w:rsidRPr="00DA5968" w:rsidRDefault="00DA5968" w:rsidP="00DA5968">
      <w:r w:rsidRPr="00DA5968">
        <w:tab/>
        <w:t>2.</w:t>
      </w:r>
      <w:r w:rsidRPr="00DA5968">
        <w:tab/>
        <w:t>As used in sections 1 through 17 of P.L.1996, c.26 (C.34:1B-124 et seq.) and in sections 9 through 11 of P.L.2003, c.166 (C.34:1B-139.1 through C.34:1B-139.3), unless a different meaning clearly appears from the context:</w:t>
      </w:r>
    </w:p>
    <w:p w14:paraId="24D4A3C9" w14:textId="77777777" w:rsidR="00DA5968" w:rsidRPr="00DA5968" w:rsidRDefault="00DA5968" w:rsidP="00DA5968">
      <w:r w:rsidRPr="00DA5968">
        <w:tab/>
        <w:t>"Advanced computing" means a technology used in the designing and developing of computing hardware and software, including innovations in designing the full spectrum of hardware from hand-held calculators to super computers, and peripheral equipment.</w:t>
      </w:r>
    </w:p>
    <w:p w14:paraId="0C9C29A5" w14:textId="77777777" w:rsidR="00DA5968" w:rsidRPr="00DA5968" w:rsidRDefault="00DA5968" w:rsidP="00DA5968">
      <w:r w:rsidRPr="00DA5968">
        <w:tab/>
        <w:t>"Advanced computing company" means a person, whose headquarters or base of operations is located in New Jersey, engaged in the research, development, production, or provision of advanced computing for the purpose of developing or providing products or processes for specific commercial or public purposes.</w:t>
      </w:r>
    </w:p>
    <w:p w14:paraId="5DF64754" w14:textId="77777777" w:rsidR="00DA5968" w:rsidRPr="00DA5968" w:rsidRDefault="00DA5968" w:rsidP="00DA5968">
      <w:r w:rsidRPr="00DA5968">
        <w:tab/>
        <w:t>"Advanced materials" means materials with engineered properties created through the development of specialized processing and synthesis technology, including ceramics, high value-added metals, electronic materials, composites, polymers, and biomaterials.</w:t>
      </w:r>
    </w:p>
    <w:p w14:paraId="4C1B37AF" w14:textId="77777777" w:rsidR="00DA5968" w:rsidRPr="00DA5968" w:rsidRDefault="00DA5968" w:rsidP="00DA5968">
      <w:r w:rsidRPr="00DA5968">
        <w:tab/>
        <w:t>"Advanced materials company" means a person, whose headquarters or base of operations is located in New Jersey, engaged in the research, development, production, or provision of advanced materials for the purpose of developing or providing products or processes for specific commercial or public purposes.</w:t>
      </w:r>
    </w:p>
    <w:p w14:paraId="4B340A11" w14:textId="77777777" w:rsidR="00DA5968" w:rsidRPr="00DA5968" w:rsidRDefault="00DA5968" w:rsidP="00DA5968">
      <w:r w:rsidRPr="00DA5968">
        <w:tab/>
        <w:t>"Application year" means the grant year for which an eligible partnership submits the information required under section 8 of P.L.1996, c.26 (C.34:1B-131).</w:t>
      </w:r>
    </w:p>
    <w:p w14:paraId="267311AF" w14:textId="77777777" w:rsidR="00DA5968" w:rsidRPr="00DA5968" w:rsidRDefault="00DA5968" w:rsidP="00DA5968">
      <w:r w:rsidRPr="00DA5968">
        <w:tab/>
        <w:t>"Authority" means the New Jersey Economic Development Authority created pursuant to section 4 of P.L.1974, c.80 (C.34:1B-4).</w:t>
      </w:r>
    </w:p>
    <w:p w14:paraId="277A2272" w14:textId="77777777" w:rsidR="00DA5968" w:rsidRPr="00DA5968" w:rsidRDefault="00DA5968" w:rsidP="00DA5968">
      <w:r w:rsidRPr="00DA5968">
        <w:tab/>
        <w:t>"Base years" means the first two complete calendar years following the effective date of an agreement.</w:t>
      </w:r>
    </w:p>
    <w:p w14:paraId="138827EA" w14:textId="77777777" w:rsidR="00DA5968" w:rsidRPr="00DA5968" w:rsidRDefault="00DA5968" w:rsidP="00DA5968">
      <w:r w:rsidRPr="00DA5968">
        <w:tab/>
        <w:t>"Biotechnology" means the continually expanding body of fundamental knowledge about the functioning of biological systems from the macro level to the molecular and sub-atomic levels, as well as novel products, services, technologies, and sub-technologies developed as a result of insights gained from research advances which add to that body of fundamental knowledge.</w:t>
      </w:r>
    </w:p>
    <w:p w14:paraId="696FEDD5" w14:textId="77777777" w:rsidR="00DA5968" w:rsidRPr="00DA5968" w:rsidRDefault="00DA5968" w:rsidP="00DA5968">
      <w:r w:rsidRPr="00DA5968">
        <w:tab/>
        <w:t>"Biotechnology company" means a person, whose headquarters or base of operations is located in New Jersey, engaged in the research, development, production, or provision of biotechnology for the purpose of developing or providing products or processes for specific commercial or public purposes, including but not limited to, medical, pharmaceutical, nutritional, and other health-related purposes, agricultural purposes, and environmental purposes, or a person, whose headquarters or base of operations is located in New Jersey, engaged in providing services or products necessary for such research, development, production, or provision.</w:t>
      </w:r>
    </w:p>
    <w:p w14:paraId="0603FC91" w14:textId="77777777" w:rsidR="00DA5968" w:rsidRPr="00DA5968" w:rsidRDefault="00DA5968" w:rsidP="00DA5968">
      <w:r w:rsidRPr="00DA5968">
        <w:tab/>
        <w:t>"Bonds" means bonds, notes, or other obligations issued by the authority pursuant to P.L.1996, c.26 (C.34:1B-124 et seq.).</w:t>
      </w:r>
    </w:p>
    <w:p w14:paraId="61FD07A3" w14:textId="77777777" w:rsidR="00DA5968" w:rsidRPr="00DA5968" w:rsidRDefault="00DA5968" w:rsidP="00DA5968">
      <w:r w:rsidRPr="00DA5968">
        <w:tab/>
        <w:t>"Business" means a corporation; sole proprietorship; partnership; corporation that has made an election under Subchapter S of Chapter One of Subtitle A of the Internal Revenue Code of 1986, or any other business entity through which income flows as a distributive share to its owners; limited liability company; nonprofit corporation; or any other form of business organization located either within or outside this State. A grant received under P.L.1996, c.26 (C.34:1B-124 et seq.) by a partnership, Subchapter S-Corporation, or other business entity shall be apportioned among the persons to whom the income or profit of the partnership, Subchapter S-Corporation, or other entity is distributed, in the same proportions as those in which the income or profit is distributed.</w:t>
      </w:r>
    </w:p>
    <w:p w14:paraId="431AE490" w14:textId="77777777" w:rsidR="00DA5968" w:rsidRPr="00DA5968" w:rsidRDefault="00DA5968" w:rsidP="00DA5968">
      <w:r w:rsidRPr="00DA5968">
        <w:tab/>
        <w:t>"Business employment incentive agreement" or "agreement" means the written agreement between the authority and a business proposing a project in this State in accordance with the provisions of P.L.1996, c.26 (C.34:1B-124 et seq.) which establishes the terms and conditions of a grant to be awarded pursuant to P.L.1996, c.26 (C.34:1B-124 et seq.).</w:t>
      </w:r>
    </w:p>
    <w:p w14:paraId="79BF34D0" w14:textId="77777777" w:rsidR="00DA5968" w:rsidRPr="00DA5968" w:rsidRDefault="00DA5968" w:rsidP="00DA5968">
      <w:r w:rsidRPr="00DA5968">
        <w:tab/>
        <w:t>"Designated industry" means a business engaged in the field of biotechnology, pharmaceuticals, financial services, transportation and logistics, advanced computing, advanced materials, electronic device technology, environmental technology, or medical device technology.</w:t>
      </w:r>
    </w:p>
    <w:p w14:paraId="3759FADC" w14:textId="77777777" w:rsidR="00DA5968" w:rsidRPr="00DA5968" w:rsidRDefault="00DA5968" w:rsidP="00DA5968">
      <w:r w:rsidRPr="00DA5968">
        <w:tab/>
        <w:t>"Director" means the Director of the Division of Taxation.</w:t>
      </w:r>
    </w:p>
    <w:p w14:paraId="11F9A7F6" w14:textId="77777777" w:rsidR="00DA5968" w:rsidRPr="00DA5968" w:rsidRDefault="00DA5968" w:rsidP="00DA5968">
      <w:r w:rsidRPr="00DA5968">
        <w:tab/>
        <w:t>"Division" means the Division of Taxation in the Department of the Treasury.</w:t>
      </w:r>
    </w:p>
    <w:p w14:paraId="31AD3A45" w14:textId="77777777" w:rsidR="00DA5968" w:rsidRPr="00DA5968" w:rsidRDefault="00DA5968" w:rsidP="00DA5968">
      <w:r w:rsidRPr="00DA5968">
        <w:tab/>
        <w:t>"Electronic device technology" means a technology involving microelectronics, semiconductors, electronic equipment, and instrumentation, radio frequency, microwave, and millimeter electronics, and optical and optic-electrical devices, or data and digital communications and imaging devices.</w:t>
      </w:r>
    </w:p>
    <w:p w14:paraId="5DA141DB" w14:textId="77777777" w:rsidR="00DA5968" w:rsidRPr="00DA5968" w:rsidRDefault="00DA5968" w:rsidP="00DA5968">
      <w:r w:rsidRPr="00DA5968">
        <w:tab/>
        <w:t>"Electronic device technology company" means a person, whose headquarters or base of operations is located in New Jersey, engaged in the research, development, production, or provision of electronic device technology for the purpose of developing or providing products or processes for specific commercial or public purposes.</w:t>
      </w:r>
    </w:p>
    <w:p w14:paraId="0E6851C4" w14:textId="77777777" w:rsidR="00DA5968" w:rsidRPr="00DA5968" w:rsidRDefault="00DA5968" w:rsidP="00DA5968">
      <w:r w:rsidRPr="00DA5968">
        <w:tab/>
        <w:t>"Eligible partnership" means a partnership or limited liability company that is qualified to receive a grant as established in P.L.1996, c.26 (C.34:1B-124 et seq.).</w:t>
      </w:r>
    </w:p>
    <w:p w14:paraId="5315928F" w14:textId="77777777" w:rsidR="00DA5968" w:rsidRPr="00DA5968" w:rsidRDefault="00DA5968" w:rsidP="00DA5968">
      <w:r w:rsidRPr="00DA5968">
        <w:tab/>
        <w:t xml:space="preserve">"Eligible position" is a new full-time position created by a business in New Jersey or transferred from another state by the business under the terms and conditions set forth in P.L.1996, c.26 (C.34:1B-124 et seq.) during the base years or in subsequent years of a grant. In determining if positions are eligible positions, the authority shall give greater consideration to positions that average at least 1.5 times the minimum hourly wage during the term of an agreement authorized pursuant to P.L.1996, c.26 (C.34:1B-124 et seq.). For grants awarded on or after July 1, 2003, eligible position includes only a position for which a business provides employee health benefits under a group health plan as defined under section 14 of P.L.1997, c.146 (C.17B:27-54), a health benefits plan as defined under section 1 of P.L.1992, c.162 (C.17B:27A-17), or a policy or contract of health insurance covering more than one person issued pursuant to Article 2 of Title 17B of the New Jersey Statutes.  </w:t>
      </w:r>
      <w:r w:rsidRPr="00DA5968">
        <w:rPr>
          <w:u w:val="single"/>
        </w:rPr>
        <w:t>For an eligible business that</w:t>
      </w:r>
      <w:r w:rsidRPr="00DA5968">
        <w:t xml:space="preserve"> </w:t>
      </w:r>
      <w:r w:rsidRPr="00DA5968">
        <w:rPr>
          <w:rFonts w:ascii="Albertus Extra Bold" w:hAnsi="Albertus Extra Bold"/>
          <w:b/>
          <w:vertAlign w:val="superscript"/>
        </w:rPr>
        <w:t>1</w:t>
      </w:r>
      <w:r w:rsidRPr="00DA5968">
        <w:rPr>
          <w:rFonts w:ascii="Albertus Extra Bold" w:hAnsi="Albertus Extra Bold"/>
          <w:b/>
        </w:rPr>
        <w:t>[</w:t>
      </w:r>
      <w:r w:rsidRPr="00DA5968">
        <w:rPr>
          <w:u w:val="single"/>
        </w:rPr>
        <w:t>(1) submits</w:t>
      </w:r>
      <w:r w:rsidRPr="00DA5968">
        <w:rPr>
          <w:rFonts w:ascii="Albertus Extra Bold" w:hAnsi="Albertus Extra Bold"/>
          <w:b/>
        </w:rPr>
        <w:t>]</w:t>
      </w:r>
      <w:r w:rsidRPr="00DA5968">
        <w:t xml:space="preserve"> </w:t>
      </w:r>
      <w:r w:rsidRPr="00DA5968">
        <w:rPr>
          <w:u w:val="single"/>
        </w:rPr>
        <w:t>submitted</w:t>
      </w:r>
      <w:r w:rsidRPr="00DA5968">
        <w:rPr>
          <w:rFonts w:ascii="Albertus Extra Bold" w:hAnsi="Albertus Extra Bold"/>
          <w:b/>
          <w:vertAlign w:val="superscript"/>
        </w:rPr>
        <w:t>1</w:t>
      </w:r>
      <w:r w:rsidRPr="00DA5968">
        <w:t xml:space="preserve"> </w:t>
      </w:r>
      <w:r w:rsidRPr="00DA5968">
        <w:rPr>
          <w:u w:val="single"/>
        </w:rPr>
        <w:t>its applicable New Jersey tax return and annual payroll report required pursuant to section 8 of P.L.1996, c.26 (C.34:1B-131) to the authority on or after</w:t>
      </w:r>
      <w:r w:rsidRPr="00DA5968">
        <w:t xml:space="preserve"> </w:t>
      </w:r>
      <w:r w:rsidRPr="00DA5968">
        <w:rPr>
          <w:rFonts w:ascii="Albertus Extra Bold" w:hAnsi="Albertus Extra Bold"/>
          <w:b/>
          <w:vertAlign w:val="superscript"/>
        </w:rPr>
        <w:t>1</w:t>
      </w:r>
      <w:r w:rsidRPr="00DA5968">
        <w:rPr>
          <w:rFonts w:ascii="Albertus Extra Bold" w:hAnsi="Albertus Extra Bold"/>
          <w:b/>
        </w:rPr>
        <w:t>[</w:t>
      </w:r>
      <w:r w:rsidRPr="00DA5968">
        <w:rPr>
          <w:u w:val="single"/>
        </w:rPr>
        <w:t>the effective date of P.L.    , c.    (C.        ), or (2) submitted its applicable New Jersey tax return and annual payroll report required pursuant to section 8 of P.L.1996, c.26 (C.34:1B-131) to the authority, but did not receive, with respect to that application, an annual tax certificate from the authority by the effective date of P.L.    , c.    (C.        )</w:t>
      </w:r>
      <w:r w:rsidRPr="00DA5968">
        <w:rPr>
          <w:rFonts w:ascii="Albertus Extra Bold" w:hAnsi="Albertus Extra Bold"/>
          <w:b/>
        </w:rPr>
        <w:t>]</w:t>
      </w:r>
      <w:r w:rsidRPr="00DA5968">
        <w:t xml:space="preserve"> </w:t>
      </w:r>
      <w:r w:rsidRPr="00DA5968">
        <w:rPr>
          <w:u w:val="single"/>
        </w:rPr>
        <w:t>January 1, 2020</w:t>
      </w:r>
      <w:r w:rsidRPr="00DA5968">
        <w:rPr>
          <w:rFonts w:ascii="Albertus Extra Bold" w:hAnsi="Albertus Extra Bold"/>
          <w:b/>
          <w:vertAlign w:val="superscript"/>
        </w:rPr>
        <w:t>1</w:t>
      </w:r>
      <w:r w:rsidRPr="00DA5968">
        <w:t xml:space="preserve"> </w:t>
      </w:r>
      <w:r w:rsidRPr="00DA5968">
        <w:rPr>
          <w:u w:val="single"/>
        </w:rPr>
        <w:t>, the requirement that employee health benefits are to be provided shall be deemed to be satisfied if the benefits are provided by the business or pursuant to a collective bargaining agreement, no later than 90 days of employee start date, under a health benefits plan authorized pursuant to State or federal law.</w:t>
      </w:r>
      <w:r w:rsidRPr="00DA5968">
        <w:t xml:space="preserve">  An "eligible position" shall also include all current and future partners or members of a partnership or limited liability company created by a business in New Jersey or transferred from another state by the business pursuant to the conditions set forth in P.L.1996, c.26 (C.34:1B-124 et seq.) during the base years or in subsequent years of a grant. An "eligible position" shall also include a position occupied by a resident of this State whose position is relocated to this State from another state but who does not qualify as a "new employee" because prior to relocation the resident's wages or the resident's distributive share of income from a gain, from a loss or deduction, or the resident's guaranteed payments or any combination thereof, prior to the relocation, were not subject to income taxes imposed by the state or municipality in which the position was previously located. An "eligible position" shall also include a position occupied by a resident of another State whose position is relocated to this State but whose income is not subject to the New Jersey gross income tax pursuant to the "New Jersey Gross Income Tax Act," N.J.S.54A:1-1 et seq. An "eligible position" shall not include any position located within New Jersey, which, within a period either three months prior to the business' application for a grant under P.L.1996, c.26 (C.34:1B-124 et seq.) or six months after the date of application, ceases to exist or be located within New Jersey.</w:t>
      </w:r>
    </w:p>
    <w:p w14:paraId="7DA4674A" w14:textId="77777777" w:rsidR="00DA5968" w:rsidRPr="00DA5968" w:rsidRDefault="00DA5968" w:rsidP="00DA5968">
      <w:r w:rsidRPr="00DA5968">
        <w:tab/>
        <w:t>"Employment incentive" means the amount of a grant, either in cash or in tax credits, determined pursuant to subsection a. of section 6 of P.L.1996, c.26 (C.34:1B-129 ).</w:t>
      </w:r>
    </w:p>
    <w:p w14:paraId="271B7EF1" w14:textId="77777777" w:rsidR="00DA5968" w:rsidRPr="00DA5968" w:rsidRDefault="00DA5968" w:rsidP="00DA5968">
      <w:r w:rsidRPr="00DA5968">
        <w:tab/>
        <w:t>"Environmental technology" means assessment and prevention of threats or damage to human health or the environment, environmental cleanup, or the development of alternative energy sources.</w:t>
      </w:r>
    </w:p>
    <w:p w14:paraId="64E19D2B" w14:textId="77777777" w:rsidR="00DA5968" w:rsidRPr="00DA5968" w:rsidRDefault="00DA5968" w:rsidP="00DA5968">
      <w:r w:rsidRPr="00DA5968">
        <w:tab/>
        <w:t>"Environmental technology company" means a person, whose headquarters or base of operations is located in New Jersey, engaged in the research, development, production, or provision of environmental technology for the purpose of developing or providing products or processes for specific commercial or public purposes.</w:t>
      </w:r>
    </w:p>
    <w:p w14:paraId="3E576E9C" w14:textId="77777777" w:rsidR="00DA5968" w:rsidRPr="00DA5968" w:rsidRDefault="00DA5968" w:rsidP="00DA5968">
      <w:r w:rsidRPr="00DA5968">
        <w:tab/>
        <w:t>"Estimated tax" means an amount calculated for a partner in an eligible position equal to 6.37 percent of the lesser of: a. the amount of the partner's net income from the eligible partnership that is sourced to New Jersey as reflected in Column B of the partner's Schedule NJK-1 of the application year less the amount of the partner's net income from the eligible partnership that is sourced to New Jersey as reflected in column B of the partner's Schedule NJK-1 in the foundation year; or b. the net of all items of partnership income upon which tax has been paid as reflected on the partner's New Jersey Gross Income Tax return in the application year.</w:t>
      </w:r>
    </w:p>
    <w:p w14:paraId="3B3B3768" w14:textId="77777777" w:rsidR="00DA5968" w:rsidRPr="00DA5968" w:rsidRDefault="00DA5968" w:rsidP="00DA5968">
      <w:r w:rsidRPr="00DA5968">
        <w:tab/>
        <w:t>"Foundation year" means the year immediately prior to the creation of the eligible position.</w:t>
      </w:r>
    </w:p>
    <w:p w14:paraId="69C9575D" w14:textId="77777777" w:rsidR="00DA5968" w:rsidRPr="00DA5968" w:rsidRDefault="00DA5968" w:rsidP="00DA5968">
      <w:r w:rsidRPr="00DA5968">
        <w:tab/>
        <w:t>"Full-time employee" means a person who is employed for consideration for at least 35 hours a week, or who renders any other standard of service generally accepted by custom or practice as full-time employment, whose wages are subject to withholding as provided in the "New Jersey Gross Income Tax Act," N.J.S.54A:1-1 et seq., and who is determined by the authority to be employed in a permanent position according to criteria it develops, or who is a partner of an eligible partnership,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"Full-time employee" shall not include any person who works as an independent contractor or on a consulting basis for the business.</w:t>
      </w:r>
    </w:p>
    <w:p w14:paraId="6C2968AB" w14:textId="77777777" w:rsidR="00DA5968" w:rsidRPr="00DA5968" w:rsidRDefault="00DA5968" w:rsidP="00DA5968">
      <w:r w:rsidRPr="00DA5968">
        <w:tab/>
        <w:t>"Full-time employee at the qualified business facility" means a full-time position in a business in this State, which position the business has filled with a full-time employee, 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emergency and state of emergency.</w:t>
      </w:r>
    </w:p>
    <w:p w14:paraId="0BA158D1" w14:textId="77777777" w:rsidR="00DA5968" w:rsidRPr="00DA5968" w:rsidRDefault="00DA5968" w:rsidP="00DA5968">
      <w:r w:rsidRPr="00DA5968">
        <w:tab/>
        <w:t>"Grant" means a business employment incentive grant as established in P.L.1996, c.26 (C.34:1B-124 et seq.).</w:t>
      </w:r>
    </w:p>
    <w:p w14:paraId="47D90498" w14:textId="77777777" w:rsidR="00DA5968" w:rsidRPr="00DA5968" w:rsidRDefault="00DA5968" w:rsidP="00DA5968">
      <w:r w:rsidRPr="00DA5968">
        <w:tab/>
        <w:t>"Medical device technology" means a technology involving any medical equipment or product, other than a pharmaceutical product, that has therapeutic value, diagnostic value, or both, and is regulated by the federal Food and Drug Administration.</w:t>
      </w:r>
    </w:p>
    <w:p w14:paraId="6B921DAC" w14:textId="77777777" w:rsidR="00DA5968" w:rsidRPr="00DA5968" w:rsidRDefault="00DA5968" w:rsidP="00DA5968">
      <w:r w:rsidRPr="00DA5968">
        <w:tab/>
        <w:t>"Medical device technology company" means a person, whose headquarters or base of operations is located in New Jersey, engaged in the research, development, production, or provision of medical device technology for the purpose of developing or providing products or processes for specific commercial or public purposes.</w:t>
      </w:r>
    </w:p>
    <w:p w14:paraId="5F89433F" w14:textId="77777777" w:rsidR="00DA5968" w:rsidRPr="00DA5968" w:rsidRDefault="00DA5968" w:rsidP="00DA5968">
      <w:r w:rsidRPr="00DA5968">
        <w:tab/>
        <w:t>"Net income from the eligible partnership" means the net combination of a partner's distributive share of the eligible partnership's income, gain, loss, deduction, or guaranteed payments.</w:t>
      </w:r>
    </w:p>
    <w:p w14:paraId="2FE5BA27" w14:textId="77777777" w:rsidR="00DA5968" w:rsidRPr="00DA5968" w:rsidRDefault="00DA5968" w:rsidP="00DA5968">
      <w:r w:rsidRPr="00DA5968">
        <w:tab/>
        <w:t>"New employee" means a full-time employee first employed in an eligible position on the project which is the subject of an agreement or who is a partner of an eligible partnership,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except that a New Jersey resident whose position is relocated to this State shall not be classified as a "new employee" unless the employee's wages, or the employee's distributive share of income from a gain, from a loss or deduction, or the employee's guaranteed payments or any combination thereof, prior to the relocation, were subject to income taxes imposed by the state or municipality in which the position was previously located. "New employee" may also include an employee rehired or called back from a layoff during or following the base years to a vacant position previously held by that employee or to a new position established during or following the base years. "New employee" shall not include any employee who was previously employed in New Jersey by the business or by a related person as defined in section 2 of P.L.1993, c.170 (C.54:10A-5.5) if the employee is transferred to the business, which is the subject of an agreement, unless the employee's position at the employee's previous employer is filled by a new employee. "New employee" also shall not include a child, grandchild, parent, or spouse of an individual associated with the business who has direct or indirect ownership of at least 15 percent of the profits, capital, or value of the business. New employee shall also include an employee whose position is relocated to this State but whose income is not subject to the New Jersey gross income tax pursuant to the "New Jersey Gross Income Tax Act," N.J.S.54A:1-1 et seq.</w:t>
      </w:r>
    </w:p>
    <w:p w14:paraId="1B234416" w14:textId="77777777" w:rsidR="00DA5968" w:rsidRPr="00DA5968" w:rsidRDefault="00DA5968" w:rsidP="00DA5968">
      <w:r w:rsidRPr="00DA5968">
        <w:tab/>
        <w:t>"Partner" means a person who is entitled to either a distributive share of a partnership's income, gain, loss, or deduction, or guaranteed payments, or any combination thereof, by virtue of holding an interest in the partnership. "Partner" also includes a person who is a member of a limited liability company which is treated as a partnership, as provided in the "New Jersey Gross Income Tax Act," N.J.S.54A:1-1 et seq.</w:t>
      </w:r>
    </w:p>
    <w:p w14:paraId="32F7B245" w14:textId="77777777" w:rsidR="00DA5968" w:rsidRPr="00DA5968" w:rsidRDefault="00DA5968" w:rsidP="00DA5968">
      <w:r w:rsidRPr="00DA5968">
        <w:tab/>
        <w:t>"Refunding Bonds" means bonds, notes or other obligations issued to refinance bonds, notes or other obligations previously issued by the authority pursuant to the provisions of P.L.1996, c.26 (C.34:1B-124 et seq.).</w:t>
      </w:r>
    </w:p>
    <w:p w14:paraId="637ED655" w14:textId="77777777" w:rsidR="00DA5968" w:rsidRPr="00DA5968" w:rsidRDefault="00DA5968" w:rsidP="00DA5968">
      <w:r w:rsidRPr="00DA5968">
        <w:tab/>
        <w:t>"Residual withholdings" means for any period of time, the excess of the estimated cumulative withholdings for all executed agreements eligible for payments under P.L.1996, c.26 (C.34:1B-124 et seq.) over the cumulative anticipated grant amounts.</w:t>
      </w:r>
    </w:p>
    <w:p w14:paraId="13F16FD8" w14:textId="77777777" w:rsidR="00DA5968" w:rsidRPr="00DA5968" w:rsidRDefault="00DA5968" w:rsidP="00DA5968">
      <w:r w:rsidRPr="00DA5968">
        <w:tab/>
        <w:t>"Schedule NJK-1" means Schedule NJK-1 as the form existed for taxable year 1997.</w:t>
      </w:r>
    </w:p>
    <w:p w14:paraId="305C79B3" w14:textId="77777777" w:rsidR="00DA5968" w:rsidRPr="00DA5968" w:rsidRDefault="00DA5968" w:rsidP="00DA5968">
      <w:r w:rsidRPr="00DA5968">
        <w:tab/>
        <w:t>"Withholdings" means the amount withheld by a business from the wages of new employees or estimated taxes paid by, or on behalf of, partners that are new employees, or any combination thereof, pursuant to the "New Jersey Gross Income Tax Act," N.J.S.54A:1-1 et seq., and, if the new employee is an employee whose position has moved to New Jersey but whose income is not subject to the New Jersey gross income tax pursuant to N.J.S.54A:1-1 et seq., the amount of withholding that would occur if the employee were to move to New Jersey.</w:t>
      </w:r>
    </w:p>
    <w:p w14:paraId="66B5A5C3" w14:textId="77777777" w:rsidR="00DA5968" w:rsidRPr="00DA5968" w:rsidRDefault="00DA5968" w:rsidP="00DA596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DA5968">
        <w:t>(cf: P.L.2021, c.160, s.63)</w:t>
      </w:r>
    </w:p>
    <w:p w14:paraId="61A50C98" w14:textId="77777777" w:rsidR="00DA5968" w:rsidRPr="00DA5968" w:rsidRDefault="00DA5968" w:rsidP="00DA596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14:paraId="3BA91F7B" w14:textId="77777777" w:rsidR="00DA5968" w:rsidRPr="00DA5968" w:rsidRDefault="00DA5968" w:rsidP="00DA5968">
      <w:r w:rsidRPr="00DA5968">
        <w:tab/>
        <w:t>3.</w:t>
      </w:r>
      <w:r w:rsidRPr="00DA5968">
        <w:tab/>
        <w:t>Section 2 of P.L.2011, c.149 (C.34:1B-243) is amended to read as follows:</w:t>
      </w:r>
    </w:p>
    <w:p w14:paraId="62298620" w14:textId="77777777" w:rsidR="00DA5968" w:rsidRPr="00DA5968" w:rsidRDefault="00DA5968" w:rsidP="00DA5968">
      <w:r w:rsidRPr="00DA5968">
        <w:tab/>
        <w:t>2.</w:t>
      </w:r>
      <w:r w:rsidRPr="00DA5968">
        <w:tab/>
        <w:t>As used in P.L.2011, c.149 (C.34:1B-242 et seq.):</w:t>
      </w:r>
    </w:p>
    <w:p w14:paraId="6E0B6EA9" w14:textId="77777777" w:rsidR="00DA5968" w:rsidRPr="00DA5968" w:rsidRDefault="00DA5968" w:rsidP="00DA5968">
      <w:r w:rsidRPr="00DA5968">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(b) or (c) of section 414 of the Internal Revenue Code of 1986 (26 U.S.C. s.414). A taxpayer may establish by clear and convincing evidence, as determined by the Director of the Division of Taxation in the Department of the Treasury, that control exists in situations involving lesser percentages of ownership than required by those statutes. An affiliate of a business may contribute to meeting either the qualified investment or full-time employee requirements of a business that applies for a credit under section 3 of P.L.2007, c.346 (C.34:1B-209).</w:t>
      </w:r>
    </w:p>
    <w:p w14:paraId="47A13EF5" w14:textId="77777777" w:rsidR="00DA5968" w:rsidRPr="00DA5968" w:rsidRDefault="00DA5968" w:rsidP="00DA5968">
      <w:r w:rsidRPr="00DA5968">
        <w:tab/>
        <w:t>"Authority" means the New Jersey Economic Development Authority established by section 4 of P.L.1974, c.80 (C.34:1B-4).</w:t>
      </w:r>
    </w:p>
    <w:p w14:paraId="0FF916B2" w14:textId="77777777" w:rsidR="00DA5968" w:rsidRPr="00DA5968" w:rsidRDefault="00DA5968" w:rsidP="00DA5968">
      <w:r w:rsidRPr="00DA5968">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14:paraId="61E86E66" w14:textId="77777777" w:rsidR="00DA5968" w:rsidRPr="00DA5968" w:rsidRDefault="00DA5968" w:rsidP="00DA5968">
      <w:r w:rsidRPr="00DA5968">
        <w:tab/>
        <w:t>"Business" means an applicant proposing to own or lease premises in a qualified business facility that is:</w:t>
      </w:r>
    </w:p>
    <w:p w14:paraId="2CE020B0" w14:textId="77777777" w:rsidR="00DA5968" w:rsidRPr="00DA5968" w:rsidRDefault="00DA5968" w:rsidP="00DA5968">
      <w:r w:rsidRPr="00DA5968">
        <w:tab/>
        <w:t>a corporation that is subject to the tax imposed pursuant to section 5 of P.L.1945, c.162 (C.54:10A-5);</w:t>
      </w:r>
    </w:p>
    <w:p w14:paraId="2D52CD6A" w14:textId="77777777" w:rsidR="00DA5968" w:rsidRPr="00DA5968" w:rsidRDefault="00DA5968" w:rsidP="00DA5968">
      <w:r w:rsidRPr="00DA5968">
        <w:tab/>
        <w:t>a corporation that is subject to the tax imposed pursuant to sections 2 and 3 of P.L.1945, c.132 (C.54:18A-2 and C.54:18A-3), section 1 of P.L.1950, c.231 (C.17:32-15) or N.J.S.17B:23-5;</w:t>
      </w:r>
    </w:p>
    <w:p w14:paraId="5C9F2E4D" w14:textId="77777777" w:rsidR="00DA5968" w:rsidRPr="00DA5968" w:rsidRDefault="00DA5968" w:rsidP="00DA5968">
      <w:r w:rsidRPr="00DA5968">
        <w:tab/>
        <w:t>a partnership;</w:t>
      </w:r>
    </w:p>
    <w:p w14:paraId="61C03529" w14:textId="77777777" w:rsidR="00DA5968" w:rsidRPr="00DA5968" w:rsidRDefault="00DA5968" w:rsidP="00DA5968">
      <w:r w:rsidRPr="00DA5968">
        <w:tab/>
        <w:t>an S corporation;</w:t>
      </w:r>
    </w:p>
    <w:p w14:paraId="25C44308" w14:textId="77777777" w:rsidR="00DA5968" w:rsidRPr="00DA5968" w:rsidRDefault="00DA5968" w:rsidP="00DA5968">
      <w:r w:rsidRPr="00DA5968">
        <w:tab/>
        <w:t>a limited liability company; or</w:t>
      </w:r>
    </w:p>
    <w:p w14:paraId="754C5B47" w14:textId="77777777" w:rsidR="00DA5968" w:rsidRPr="00DA5968" w:rsidRDefault="00DA5968" w:rsidP="00DA5968">
      <w:r w:rsidRPr="00DA5968">
        <w:tab/>
        <w:t>a non-profit corporation.</w:t>
      </w:r>
    </w:p>
    <w:p w14:paraId="0D5696AD" w14:textId="77777777" w:rsidR="00DA5968" w:rsidRPr="00DA5968" w:rsidRDefault="00DA5968" w:rsidP="00DA5968">
      <w:r w:rsidRPr="00DA5968">
        <w:tab/>
        <w:t>If the business or tenant is a cooperative or part of a cooperative, then the cooperative may qualify for credits by counting the full-time employees and capital investments of its member organizations, and the cooperative may distribute credits to its member organizations. If the business or tenant is a cooperative that leases to its member organizations, the lease shall be treated as a lease to an affiliate or affiliates.</w:t>
      </w:r>
    </w:p>
    <w:p w14:paraId="4DDF2345" w14:textId="77777777" w:rsidR="00DA5968" w:rsidRPr="00DA5968" w:rsidRDefault="00DA5968" w:rsidP="00DA5968">
      <w:r w:rsidRPr="00DA5968">
        <w:tab/>
        <w:t>A business shall include an affiliate of the business if that business applies for a credit based upon any capital investment made by or full-time employees of an affiliate.</w:t>
      </w:r>
    </w:p>
    <w:p w14:paraId="0458DF4B" w14:textId="77777777" w:rsidR="00DA5968" w:rsidRPr="00DA5968" w:rsidRDefault="00DA5968" w:rsidP="00DA5968">
      <w:r w:rsidRPr="00DA5968">
        <w:tab/>
        <w:t>"Capital investment" in a qualified business facility means expenses by a business or any affiliate of the business incurred after application for:</w:t>
      </w:r>
    </w:p>
    <w:p w14:paraId="607AEFD3" w14:textId="77777777" w:rsidR="00DA5968" w:rsidRPr="00DA5968" w:rsidRDefault="00DA5968" w:rsidP="00DA5968">
      <w:r w:rsidRPr="00DA5968">
        <w:tab/>
        <w:t>a.</w:t>
      </w:r>
      <w:r w:rsidRPr="00DA5968">
        <w:tab/>
        <w:t>site preparation and construction, repair, renovation, improvement, equipping, or furnishing on real property or of a building, structure, facility, or improvement to real property;</w:t>
      </w:r>
    </w:p>
    <w:p w14:paraId="674F589A" w14:textId="77777777" w:rsidR="00DA5968" w:rsidRPr="00DA5968" w:rsidRDefault="00DA5968" w:rsidP="00DA5968">
      <w:r w:rsidRPr="00DA5968">
        <w:tab/>
        <w:t>b.</w:t>
      </w:r>
      <w:r w:rsidRPr="00DA5968">
        <w:tab/>
        <w:t>obtaining and installing furnishings and machinery, apparatus, or equipment, including but not limited to material goods subject to bonus depreciation under sections 168 and 179 of the federal Internal Revenue Code (26 U.S.C. s.168 and s.179), for the operation of a business on real property or in a building, structure, facility, or improvement to real property;</w:t>
      </w:r>
    </w:p>
    <w:p w14:paraId="6A06FBD0" w14:textId="77777777" w:rsidR="00DA5968" w:rsidRPr="00DA5968" w:rsidRDefault="00DA5968" w:rsidP="00DA5968">
      <w:r w:rsidRPr="00DA5968">
        <w:tab/>
        <w:t>c.</w:t>
      </w:r>
      <w:r w:rsidRPr="00DA5968">
        <w:tab/>
        <w:t>receiving Highlands Development Credits under the Highlands Transfer Development Rights Program authorized pursuant to section 13 of P.L.2004, c.120 (C.13:20-13); or</w:t>
      </w:r>
    </w:p>
    <w:p w14:paraId="28F73BAC" w14:textId="77777777" w:rsidR="00DA5968" w:rsidRPr="00DA5968" w:rsidRDefault="00DA5968" w:rsidP="00DA5968">
      <w:r w:rsidRPr="00DA5968">
        <w:tab/>
        <w:t>d.</w:t>
      </w:r>
      <w:r w:rsidRPr="00DA5968">
        <w:tab/>
        <w:t>any of the foregoing.</w:t>
      </w:r>
    </w:p>
    <w:p w14:paraId="2FB8F88C" w14:textId="77777777" w:rsidR="00DA5968" w:rsidRPr="00DA5968" w:rsidRDefault="00DA5968" w:rsidP="00DA5968">
      <w:r w:rsidRPr="00DA5968">
        <w:tab/>
        <w:t>In addition to the foregoing, in a Garden State Growth Zone, the following qualify as a capital investment: any development, redevelopment, and relocation costs, including, but not limited to, site acquisition if made within 24 months of application to the authority, engineering, legal, accounting, and other professional services required; and relocation, environmental remediation, and infrastructure improvements for the project area, including, but not limited to, on- and off-site utility, road, pier, wharf, bulkhead, or sidewalk construction or repair.</w:t>
      </w:r>
    </w:p>
    <w:p w14:paraId="6623DC23" w14:textId="77777777" w:rsidR="00DA5968" w:rsidRPr="00DA5968" w:rsidRDefault="00DA5968" w:rsidP="00DA5968">
      <w:r w:rsidRPr="00DA5968">
        <w:tab/>
        <w:t>In addition to the foregoing, if a business acquires or leases a qualified business facility, the capital investment made or acquired by the seller or owner, as the case may be, if pertaining primarily to the premises of the qualified business facility, shall be considered a capital investment by the business and, if pertaining generally to the qualified business facility being acquired or leased, shall be allocated to the premises of the qualified business facility on the basis of the gross leasable area of the premises in relation to the total gross leasable area in the qualified business facility. The capital investment described herein may include any capital investment made or acquired within 24 months prior to the date of application so long as the amount of capital investment made or acquired by the business, any affiliate of the business, or any owner after the date of application equals at least 50 percent of the amount of capital investment, allocated to the premises of the qualified business facility being acquired or leased on the basis of the gross leasable area of the premises in relation to the total gross leasable area in the qualified business facility made or acquired prior to the date of application.</w:t>
      </w:r>
    </w:p>
    <w:p w14:paraId="08C11D49" w14:textId="77777777" w:rsidR="00DA5968" w:rsidRPr="00DA5968" w:rsidRDefault="00DA5968" w:rsidP="00DA5968">
      <w:r w:rsidRPr="00DA5968">
        <w:tab/>
        <w:t>"College or university" means a county college, an independent institution of higher education, a public research university, or a State college.</w:t>
      </w:r>
    </w:p>
    <w:p w14:paraId="738D2294" w14:textId="77777777" w:rsidR="00DA5968" w:rsidRPr="00DA5968" w:rsidRDefault="00DA5968" w:rsidP="00DA5968">
      <w:r w:rsidRPr="00DA5968">
        <w:tab/>
        <w:t>"Commitment period" means the period of time that is 1.5 times the eligibility period.</w:t>
      </w:r>
    </w:p>
    <w:p w14:paraId="0874764A" w14:textId="77777777" w:rsidR="00DA5968" w:rsidRPr="00DA5968" w:rsidRDefault="00DA5968" w:rsidP="00DA5968">
      <w:r w:rsidRPr="00DA5968">
        <w:tab/>
        <w:t>"County college" means an educational institution established by one or more counties, pursuant to chapter 64A of Title 18A of the New Jersey Statutes.</w:t>
      </w:r>
    </w:p>
    <w:p w14:paraId="76EAA55C" w14:textId="77777777" w:rsidR="00DA5968" w:rsidRPr="00DA5968" w:rsidRDefault="00DA5968" w:rsidP="00DA5968">
      <w:r w:rsidRPr="00DA5968">
        <w:tab/>
        <w:t>"Deep poverty pocket" means a population census tract having a poverty level of 20 percent or more, and which is located within the qualified incentive area and has been determined by the authority to be an area appropriate for development and in need of economic development incentive assistance.</w:t>
      </w:r>
    </w:p>
    <w:p w14:paraId="22D6A845" w14:textId="77777777" w:rsidR="00DA5968" w:rsidRPr="00DA5968" w:rsidRDefault="00DA5968" w:rsidP="00DA5968">
      <w:r w:rsidRPr="00DA5968">
        <w:tab/>
        <w:t>"Disaster recovery project" means a project located on property that has been wholly or substantially damaged or destroyed as a result of a federally-declared disaster which, after utilizing all disaster funds available from federal, State, county, and local funding sources, demonstrates to the satisfaction of the authority that access to additional funding authorized pursuant to the "New Jersey Economic Opportunity Act of 2013," P.L.2013, c.161 (C.52:27D-489p et al.), is necessary to complete the redevelopment project, and which is located within the qualified incentive area and has been determined by the authority to be in an area appropriate for development and in need of economic development incentive assistance.</w:t>
      </w:r>
    </w:p>
    <w:p w14:paraId="20021DA2" w14:textId="77777777" w:rsidR="00DA5968" w:rsidRPr="00DA5968" w:rsidRDefault="00DA5968" w:rsidP="00DA5968">
      <w:r w:rsidRPr="00DA5968">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14:paraId="0C379D08" w14:textId="77777777" w:rsidR="00DA5968" w:rsidRPr="00DA5968" w:rsidRDefault="00DA5968" w:rsidP="00DA5968">
      <w:r w:rsidRPr="00DA5968">
        <w:tab/>
        <w:t>"Doctoral university" means a university located within New Jersey that is classified as a doctoral university under the Carnegie Classification of Institutions of Higher Education's Basic Classification methodology on the effective date of P.L.2017, c.221.</w:t>
      </w:r>
    </w:p>
    <w:p w14:paraId="4C8FF2D4" w14:textId="77777777" w:rsidR="00DA5968" w:rsidRPr="00DA5968" w:rsidRDefault="00DA5968" w:rsidP="00DA5968">
      <w:r w:rsidRPr="00DA5968">
        <w:tab/>
        <w:t>"Eligibility period" means the period in which a business may claim a tax credit under the Grow New Jersey Assistance Program, beginning with the tax period in which the authority accepts certification of the business that it has met the capital investment and employment requirements of the Grow New Jersey Assistance Program and extending thereafter for a term of not more than 10 years, with the term to be determined solely at the discretion of the applicant.</w:t>
      </w:r>
    </w:p>
    <w:p w14:paraId="49638E53" w14:textId="77777777" w:rsidR="00DA5968" w:rsidRPr="00DA5968" w:rsidRDefault="00DA5968" w:rsidP="00DA5968">
      <w:r w:rsidRPr="00DA5968">
        <w:tab/>
        <w:t>"Eligible position" or "full-time job" means a full-time position in a business in this State, which position the business has filled with a full-time employee, 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emergency and state of emergency.</w:t>
      </w:r>
    </w:p>
    <w:p w14:paraId="0B57E1CB" w14:textId="77777777" w:rsidR="00DA5968" w:rsidRPr="00DA5968" w:rsidRDefault="00DA5968" w:rsidP="00DA5968">
      <w:r w:rsidRPr="00DA5968">
        <w:tab/>
        <w:t>"Full-time employee" means a person:</w:t>
      </w:r>
    </w:p>
    <w:p w14:paraId="457DE1D7" w14:textId="77777777" w:rsidR="00DA5968" w:rsidRPr="00DA5968" w:rsidRDefault="00DA5968" w:rsidP="00DA5968">
      <w:r w:rsidRPr="00DA5968">
        <w:tab/>
        <w:t>a.</w:t>
      </w:r>
      <w:r w:rsidRPr="00DA5968">
        <w:tab/>
        <w:t>who is employed by a business for consideration for at least 35 hours a week, or who renders any other standard of service generally accepted by custom or practice as full-time employment; or</w:t>
      </w:r>
    </w:p>
    <w:p w14:paraId="094DDEAF" w14:textId="77777777" w:rsidR="00DA5968" w:rsidRPr="00DA5968" w:rsidRDefault="00DA5968" w:rsidP="00DA5968">
      <w:r w:rsidRPr="00DA5968">
        <w:tab/>
        <w:t>b.</w:t>
      </w:r>
      <w:r w:rsidRPr="00DA5968">
        <w:tab/>
        <w:t>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full-time employment, and whose wages are subject to withholding as provided in the "New Jersey Gross Income Tax Act," N.J.S.54A:1-1 et seq.; or</w:t>
      </w:r>
    </w:p>
    <w:p w14:paraId="0B64906E" w14:textId="77777777" w:rsidR="00DA5968" w:rsidRPr="00DA5968" w:rsidRDefault="00DA5968" w:rsidP="00DA5968">
      <w:r w:rsidRPr="00DA5968">
        <w:tab/>
        <w:t>c.</w:t>
      </w:r>
      <w:r w:rsidRPr="00DA5968">
        <w:tab/>
        <w:t>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and</w:t>
      </w:r>
    </w:p>
    <w:p w14:paraId="2C058FEC" w14:textId="77777777" w:rsidR="00DA5968" w:rsidRPr="00DA5968" w:rsidRDefault="00DA5968" w:rsidP="00DA5968">
      <w:pPr>
        <w:rPr>
          <w:u w:val="single"/>
        </w:rPr>
      </w:pPr>
      <w:r w:rsidRPr="00DA5968">
        <w:tab/>
        <w:t>d.</w:t>
      </w:r>
      <w:r w:rsidRPr="00DA5968">
        <w:tab/>
        <w:t xml:space="preserve">who, except for purposes of the Statewide workforce, is provided, by the business, with employee health benefits under a health benefits plan authorized pursuant to State or federal law.  </w:t>
      </w:r>
      <w:r w:rsidRPr="00DA5968">
        <w:rPr>
          <w:u w:val="single"/>
        </w:rPr>
        <w:t>For an eligible business that</w:t>
      </w:r>
      <w:r w:rsidRPr="00DA5968">
        <w:t xml:space="preserve"> </w:t>
      </w:r>
      <w:r w:rsidRPr="00DA5968">
        <w:rPr>
          <w:rFonts w:ascii="Albertus Extra Bold" w:hAnsi="Albertus Extra Bold"/>
          <w:b/>
          <w:vertAlign w:val="superscript"/>
        </w:rPr>
        <w:t>1</w:t>
      </w:r>
      <w:r w:rsidRPr="00DA5968">
        <w:rPr>
          <w:rFonts w:ascii="Albertus Extra Bold" w:hAnsi="Albertus Extra Bold"/>
          <w:b/>
        </w:rPr>
        <w:t>[</w:t>
      </w:r>
      <w:r w:rsidRPr="00DA5968">
        <w:rPr>
          <w:u w:val="single"/>
        </w:rPr>
        <w:t>(1) submits</w:t>
      </w:r>
      <w:r w:rsidRPr="00DA5968">
        <w:rPr>
          <w:rFonts w:ascii="Albertus Extra Bold" w:hAnsi="Albertus Extra Bold"/>
          <w:b/>
        </w:rPr>
        <w:t>]</w:t>
      </w:r>
      <w:r w:rsidRPr="00DA5968">
        <w:t xml:space="preserve"> </w:t>
      </w:r>
      <w:r w:rsidRPr="00DA5968">
        <w:rPr>
          <w:u w:val="single"/>
        </w:rPr>
        <w:t>submitted</w:t>
      </w:r>
      <w:r w:rsidRPr="00DA5968">
        <w:rPr>
          <w:rFonts w:ascii="Albertus Extra Bold" w:hAnsi="Albertus Extra Bold"/>
          <w:b/>
          <w:vertAlign w:val="superscript"/>
        </w:rPr>
        <w:t>1</w:t>
      </w:r>
      <w:r w:rsidRPr="00DA5968">
        <w:t xml:space="preserve"> </w:t>
      </w:r>
      <w:r w:rsidRPr="00DA5968">
        <w:rPr>
          <w:u w:val="single"/>
        </w:rPr>
        <w:t>certifications and annual reports required in an incentive agreement pursuant to subsection e. of section 4 of P.L.2011, c.149 (C.34:1B-245) on or after</w:t>
      </w:r>
      <w:r w:rsidRPr="00DA5968">
        <w:t xml:space="preserve"> </w:t>
      </w:r>
      <w:r w:rsidRPr="00DA5968">
        <w:rPr>
          <w:rFonts w:ascii="Albertus Extra Bold" w:hAnsi="Albertus Extra Bold"/>
          <w:b/>
          <w:vertAlign w:val="superscript"/>
        </w:rPr>
        <w:t>1</w:t>
      </w:r>
      <w:r w:rsidRPr="00DA5968">
        <w:rPr>
          <w:rFonts w:ascii="Albertus Extra Bold" w:hAnsi="Albertus Extra Bold"/>
          <w:b/>
        </w:rPr>
        <w:t>[</w:t>
      </w:r>
      <w:r w:rsidRPr="00DA5968">
        <w:rPr>
          <w:u w:val="single"/>
        </w:rPr>
        <w:t>the effective date of P.L.    , c.    (C.        ), or (2) submitted certifications and annual reports required in an incentive agreement pursuant to subsection e. of section 4 of P.L.2011, c.149 (C.34:1B-245) on or after January 1, 2022, but did not receive, with respect to that application , an annual tax certificate from the authority by the effective date of P.L.    , c.    (C.        )</w:t>
      </w:r>
      <w:r w:rsidRPr="00DA5968">
        <w:rPr>
          <w:rFonts w:ascii="Albertus Extra Bold" w:hAnsi="Albertus Extra Bold"/>
          <w:b/>
        </w:rPr>
        <w:t>]</w:t>
      </w:r>
      <w:r w:rsidRPr="00DA5968">
        <w:t xml:space="preserve"> </w:t>
      </w:r>
      <w:r w:rsidRPr="00DA5968">
        <w:rPr>
          <w:u w:val="single"/>
        </w:rPr>
        <w:t>January 1, 2020</w:t>
      </w:r>
      <w:r w:rsidRPr="00DA5968">
        <w:rPr>
          <w:rFonts w:ascii="Albertus Extra Bold" w:hAnsi="Albertus Extra Bold"/>
          <w:b/>
          <w:vertAlign w:val="superscript"/>
        </w:rPr>
        <w:t>1</w:t>
      </w:r>
      <w:r w:rsidRPr="00DA5968">
        <w:t xml:space="preserve"> </w:t>
      </w:r>
      <w:r w:rsidRPr="00DA5968">
        <w:rPr>
          <w:u w:val="single"/>
        </w:rPr>
        <w:t>, the requirement that employee health benefits are to be provided shall be deemed to be satisfied if the benefits are provided by the business or pursuant to a collective bargaining agreement, no later than 90 days of employee start date, under a health benefits plan authorized pursuant to State or federal law.</w:t>
      </w:r>
    </w:p>
    <w:p w14:paraId="6C6F20E8" w14:textId="77777777" w:rsidR="00DA5968" w:rsidRPr="00DA5968" w:rsidRDefault="00DA5968" w:rsidP="00DA5968">
      <w:r w:rsidRPr="00DA5968">
        <w:tab/>
        <w:t>With respect to a logistics, manufacturing, energy, defense, aviation, or maritime business, excluding primarily warehouse or distribution operations, located in a port district having a container terminal:</w:t>
      </w:r>
    </w:p>
    <w:p w14:paraId="7E4E4BC1" w14:textId="77777777" w:rsidR="00DA5968" w:rsidRPr="00DA5968" w:rsidRDefault="00DA5968" w:rsidP="00DA5968">
      <w:r w:rsidRPr="00DA5968">
        <w:tab/>
        <w:t>the requirement that employee health benefits are to be provided shall be deemed to be satisfied if the benefits are provided in accordance with industry practice by a third party obligated to provide such benefits pursuant to a collective bargaining agreement;</w:t>
      </w:r>
    </w:p>
    <w:p w14:paraId="1CBD2579" w14:textId="77777777" w:rsidR="00DA5968" w:rsidRPr="00DA5968" w:rsidRDefault="00DA5968" w:rsidP="00DA5968">
      <w:r w:rsidRPr="00DA5968">
        <w:tab/>
        <w:t>full-time employment shall include, but not be limited to, employees that have been hired by way of a labor union hiring hall or its equivalent;</w:t>
      </w:r>
    </w:p>
    <w:p w14:paraId="1F535E43" w14:textId="77777777" w:rsidR="00DA5968" w:rsidRPr="00DA5968" w:rsidRDefault="00DA5968" w:rsidP="00DA5968">
      <w:r w:rsidRPr="00DA5968">
        <w:tab/>
        <w:t>35 hours of employment per week at a qualified business facility shall constitute one "full-time employee," regardless of whether or not the hours of work were performed by one or more persons.</w:t>
      </w:r>
    </w:p>
    <w:p w14:paraId="5C53F8DE" w14:textId="77777777" w:rsidR="00DA5968" w:rsidRPr="00DA5968" w:rsidRDefault="00DA5968" w:rsidP="00DA5968">
      <w:r w:rsidRPr="00DA5968">
        <w:tab/>
        <w:t>For any project located in a Garden State Growth Zone which qualifies under the "Municipal Rehabilitation and Economic Recovery Act," P.L.2002, c.43 (C.52:27BBB-1 et al.), or any project located in the Atlantic City Tourism District as established pursuant to section 5 of P.L.2011, c.18 (C.5:12-219) and regulated by the Casino Reinvestment Development Authority, and which will include a retail facility of at least 150,000 square feet, of which at least 50 percent will be occupied by either a full-service supermarket or grocery store, 30 hours of employment per week at a qualified business facility shall constitute one "full-time employee," regardless of whether the hours of work were performed by one or more persons, and the requirement that employee health benefits are to be provided shall be deemed to be satisfied if the employees of the business are covered by a collective bargaining agreement.</w:t>
      </w:r>
    </w:p>
    <w:p w14:paraId="1C7F5642" w14:textId="77777777" w:rsidR="00DA5968" w:rsidRPr="00DA5968" w:rsidRDefault="00DA5968" w:rsidP="00DA5968">
      <w:r w:rsidRPr="00DA5968">
        <w:tab/>
        <w:t>"Full-time employee" shall not include any person who works as an independent contractor or on a consulting basis for the business.</w:t>
      </w:r>
    </w:p>
    <w:p w14:paraId="5C1CF43F" w14:textId="77777777" w:rsidR="00DA5968" w:rsidRPr="00DA5968" w:rsidRDefault="00DA5968" w:rsidP="00DA5968">
      <w:r w:rsidRPr="00DA5968">
        <w:tab/>
        <w:t>Full-time employee shall also not include any person who at the time of project application works in New Jersey for consideration for at least 35 hours per week, or who renders any other standard of service generally accepted by custom or practice as full-time employment but who prior to project application was not provided, by the business, with employee health benefits under a health benefits plan authorized pursuant to State or federal law.</w:t>
      </w:r>
    </w:p>
    <w:p w14:paraId="5DD2FFA8" w14:textId="77777777" w:rsidR="00DA5968" w:rsidRPr="00DA5968" w:rsidRDefault="00DA5968" w:rsidP="00DA5968">
      <w:r w:rsidRPr="00DA5968">
        <w:tab/>
        <w:t>"Garden State Create Zone" means the campus of a doctoral university, and the area within a three-mile radius of the outermost boundary of the campus of a doctoral university, according to a map appearing in the doctoral university's official catalog or other official publication on the effective date of P.L.2017, c.221.</w:t>
      </w:r>
    </w:p>
    <w:p w14:paraId="02A6CA05" w14:textId="77777777" w:rsidR="00DA5968" w:rsidRPr="00DA5968" w:rsidRDefault="00DA5968" w:rsidP="00DA5968">
      <w:r w:rsidRPr="00DA5968">
        <w:tab/>
        <w:t>"Garden State Growth Zone" or "growth zone" means the four New Jersey cities with the lowest median family income based on the 2009 American Community Survey from the US Census, (Table 708. Household, Family, and Per Capita Income and Individuals, and Families Below Poverty Level by City: 2009); a municipality which contains a Tourism District as established pursuant to section 5 of P.L.2011, c.18 (C.5:12-219) and regulated by the Casino Reinvestment Development Authority; or an aviation district.</w:t>
      </w:r>
    </w:p>
    <w:p w14:paraId="53A0CA34" w14:textId="77777777" w:rsidR="00DA5968" w:rsidRPr="00DA5968" w:rsidRDefault="00DA5968" w:rsidP="00DA5968">
      <w:r w:rsidRPr="00DA5968">
        <w:tab/>
        <w:t>"Highlands development credit receiving area or redevelopment area" means an area located within a qualified incentive area and designated by the Highlands Water Protection and Planning Council for the receipt of Highlands Development Credits under the Highlands Transfer Development Rights Program authorized pursuant to section 13 of P.L.2004, c.120 (C.13:20-13).</w:t>
      </w:r>
    </w:p>
    <w:p w14:paraId="5A7A030F" w14:textId="77777777" w:rsidR="00DA5968" w:rsidRPr="00DA5968" w:rsidRDefault="00DA5968" w:rsidP="00DA5968">
      <w:r w:rsidRPr="00DA5968">
        <w:tab/>
        <w:t>"Incentive agreement" means the contract between the business and the authority, which sets forth the terms and conditions under which the business shall be eligible to receive the incentives authorized pursuant to the program.</w:t>
      </w:r>
    </w:p>
    <w:p w14:paraId="15D442F3" w14:textId="77777777" w:rsidR="00DA5968" w:rsidRPr="00DA5968" w:rsidRDefault="00DA5968" w:rsidP="00DA5968">
      <w:r w:rsidRPr="00DA5968">
        <w:tab/>
        <w:t>"Incentive effective date" means the date a business submits the documentation required pursuant to paragraph (1) of subsection b. of section 6 of P.L.2011, c.149 (C.34:1B-247 ) in a form satisfactory to the authority.</w:t>
      </w:r>
    </w:p>
    <w:p w14:paraId="0B19185B" w14:textId="77777777" w:rsidR="00DA5968" w:rsidRPr="00DA5968" w:rsidRDefault="00DA5968" w:rsidP="00DA5968">
      <w:r w:rsidRPr="00DA5968">
        <w:tab/>
        <w:t>"Independent institution of higher education" means a college or university incorporated and located in New Jersey, which by virtue of law or character or license is a nonprofit educational institution authorized to grant academic degrees and which provides a level of education which is equivalent to the education provided by the State's public institutions of higher education, as attested by the receipt of and continuation of regional accreditation by the Middle States Association of Colleges and Schools, and which is eligible to receive State aid under the provisions of the Constitution of the United States and the Constitution of the State of New Jersey, but does not include any educational institution dedicated primarily to the education or training of ministers, priests, rabbis or other professional persons in the field of religion.</w:t>
      </w:r>
    </w:p>
    <w:p w14:paraId="5CC817C0" w14:textId="77777777" w:rsidR="00DA5968" w:rsidRPr="00DA5968" w:rsidRDefault="00DA5968" w:rsidP="00DA5968">
      <w:r w:rsidRPr="00DA5968">
        <w:tab/>
        <w:t>"Major rail station" means a railroad station located within a qualified incentive area which provides access to the public to a minimum of six rail passenger service lines operated by the New Jersey Transit Corporation.</w:t>
      </w:r>
    </w:p>
    <w:p w14:paraId="0343FF8A" w14:textId="77777777" w:rsidR="00DA5968" w:rsidRPr="00DA5968" w:rsidRDefault="00DA5968" w:rsidP="00DA5968">
      <w:r w:rsidRPr="00DA5968">
        <w:tab/>
        <w:t>"Mega project" means:</w:t>
      </w:r>
    </w:p>
    <w:p w14:paraId="62AEFBFD" w14:textId="77777777" w:rsidR="00DA5968" w:rsidRPr="00DA5968" w:rsidRDefault="00DA5968" w:rsidP="00DA5968">
      <w:r w:rsidRPr="00DA5968">
        <w:tab/>
        <w:t>a.</w:t>
      </w:r>
      <w:r w:rsidRPr="00DA5968">
        <w:tab/>
        <w:t>a qualified business facility located in a port district housing a business in the logistics, manufacturing, energy, defense, or maritime industries, either:</w:t>
      </w:r>
    </w:p>
    <w:p w14:paraId="6E061537" w14:textId="77777777" w:rsidR="00DA5968" w:rsidRPr="00DA5968" w:rsidRDefault="00DA5968" w:rsidP="00DA5968">
      <w:r w:rsidRPr="00DA5968">
        <w:tab/>
        <w:t>(1)</w:t>
      </w:r>
      <w:r w:rsidRPr="00DA5968">
        <w:tab/>
        <w:t>having a capital investment in excess of $20,000,000, and at which more than 250 full-time employees of the business are created or retained; or</w:t>
      </w:r>
    </w:p>
    <w:p w14:paraId="7A68DCEF" w14:textId="77777777" w:rsidR="00DA5968" w:rsidRPr="00DA5968" w:rsidRDefault="00DA5968" w:rsidP="00DA5968">
      <w:r w:rsidRPr="00DA5968">
        <w:tab/>
        <w:t>(2)</w:t>
      </w:r>
      <w:r w:rsidRPr="00DA5968">
        <w:tab/>
        <w:t>at which more than 1,000 full-time employees of the business are created or retained;</w:t>
      </w:r>
    </w:p>
    <w:p w14:paraId="23F0A3B4" w14:textId="77777777" w:rsidR="00DA5968" w:rsidRPr="00DA5968" w:rsidRDefault="00DA5968" w:rsidP="00DA5968">
      <w:r w:rsidRPr="00DA5968">
        <w:tab/>
        <w:t>b.</w:t>
      </w:r>
      <w:r w:rsidRPr="00DA5968">
        <w:tab/>
        <w:t>a qualified business facility located in an aviation district housing a business in the aviation industry, in a Garden State Growth Zone, or in a priority area housing the United States headquarters and related facilities of an automobile manufacturer, either:</w:t>
      </w:r>
    </w:p>
    <w:p w14:paraId="61C4F300" w14:textId="77777777" w:rsidR="00DA5968" w:rsidRPr="00DA5968" w:rsidRDefault="00DA5968" w:rsidP="00DA5968">
      <w:r w:rsidRPr="00DA5968">
        <w:tab/>
        <w:t>(1)</w:t>
      </w:r>
      <w:r w:rsidRPr="00DA5968">
        <w:tab/>
        <w:t>having a capital investment in excess of $20,000,000, and at which more than 250 full-time employees of the business are created or retained, or</w:t>
      </w:r>
    </w:p>
    <w:p w14:paraId="5BAB3332" w14:textId="77777777" w:rsidR="00DA5968" w:rsidRPr="00DA5968" w:rsidRDefault="00DA5968" w:rsidP="00DA5968">
      <w:r w:rsidRPr="00DA5968">
        <w:tab/>
        <w:t>(2)</w:t>
      </w:r>
      <w:r w:rsidRPr="00DA5968">
        <w:tab/>
        <w:t>at which more than 1,000 full-time employees of the business are created or retained;</w:t>
      </w:r>
    </w:p>
    <w:p w14:paraId="51D7EA17" w14:textId="77777777" w:rsidR="00DA5968" w:rsidRPr="00DA5968" w:rsidRDefault="00DA5968" w:rsidP="00DA5968">
      <w:r w:rsidRPr="00DA5968">
        <w:tab/>
        <w:t>c.</w:t>
      </w:r>
      <w:r w:rsidRPr="00DA5968">
        <w:tab/>
        <w:t>a qualified business facility located in an urban transit hub housing a business of any kind, having a capital investment in excess of $50,000,000, and at which more than 250 full-time employees of the business are created or retained;</w:t>
      </w:r>
    </w:p>
    <w:p w14:paraId="633C67E5" w14:textId="77777777" w:rsidR="00DA5968" w:rsidRPr="00DA5968" w:rsidRDefault="00DA5968" w:rsidP="00DA5968">
      <w:r w:rsidRPr="00DA5968">
        <w:tab/>
        <w:t>d.</w:t>
      </w:r>
      <w:r w:rsidRPr="00DA5968">
        <w:tab/>
        <w:t>a project located in an area designated in need of redevelopment, pursuant to P.L.1992, c.79 (C.40A:12A-1 et al.) prior to the enactment of P.L.2014, c.63 (C.34:1B-251 et al.) within Atlantic, Burlington, Camden, Cape May, Cumberland, Gloucester, Ocean, or Salem counties having a capital investment in excess of $20,000,000, and at which more than 150 full-time employees of the business are created or retained; or</w:t>
      </w:r>
    </w:p>
    <w:p w14:paraId="1F6A997B" w14:textId="77777777" w:rsidR="00DA5968" w:rsidRPr="00DA5968" w:rsidRDefault="00DA5968" w:rsidP="00DA5968">
      <w:r w:rsidRPr="00DA5968">
        <w:tab/>
        <w:t>e.</w:t>
      </w:r>
      <w:r w:rsidRPr="00DA5968">
        <w:tab/>
        <w:t>a qualified business facility primarily used by a business principally engaged in research, development, or manufacture of a drug or device, as defined in R.S.24:1-1, or primarily used by a business licensed to conduct a clinical laboratory and business facility pursuant to the "New Jersey Clinical Laboratory Improvement Act," P.L.1975, c.166 (C.45:9-42.26 et seq.), either:</w:t>
      </w:r>
    </w:p>
    <w:p w14:paraId="578EBCA1" w14:textId="77777777" w:rsidR="00DA5968" w:rsidRPr="00DA5968" w:rsidRDefault="00DA5968" w:rsidP="00DA5968">
      <w:r w:rsidRPr="00DA5968">
        <w:tab/>
        <w:t>(1)</w:t>
      </w:r>
      <w:r w:rsidRPr="00DA5968">
        <w:tab/>
        <w:t>having a capital investment in excess of $20,000,000, and at which more than 250 full-time employees of the business are created or retained, or</w:t>
      </w:r>
    </w:p>
    <w:p w14:paraId="19E74821" w14:textId="77777777" w:rsidR="00DA5968" w:rsidRPr="00DA5968" w:rsidRDefault="00DA5968" w:rsidP="00DA5968">
      <w:r w:rsidRPr="00DA5968">
        <w:tab/>
        <w:t>(2)</w:t>
      </w:r>
      <w:r w:rsidRPr="00DA5968">
        <w:tab/>
        <w:t>at which more than 1,000 full-time employees of the business are created or retained.</w:t>
      </w:r>
    </w:p>
    <w:p w14:paraId="58C6D315" w14:textId="77777777" w:rsidR="00DA5968" w:rsidRPr="00DA5968" w:rsidRDefault="00DA5968" w:rsidP="00DA5968">
      <w:r w:rsidRPr="00DA5968">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14:paraId="5E9CB634" w14:textId="77777777" w:rsidR="00DA5968" w:rsidRPr="00DA5968" w:rsidRDefault="00DA5968" w:rsidP="00DA5968">
      <w:r w:rsidRPr="00DA5968">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14:paraId="3D06C01C" w14:textId="77777777" w:rsidR="00DA5968" w:rsidRPr="00DA5968" w:rsidRDefault="00DA5968" w:rsidP="00DA5968">
      <w:r w:rsidRPr="00DA5968">
        <w:tab/>
        <w:t>"Municipal Revitalization Index" means the 2007 index by the Office for Planning Advocacy within the Department of State measuring or ranking municipal distress.</w:t>
      </w:r>
    </w:p>
    <w:p w14:paraId="4704B622" w14:textId="77777777" w:rsidR="00DA5968" w:rsidRPr="00DA5968" w:rsidRDefault="00DA5968" w:rsidP="00DA5968">
      <w:r w:rsidRPr="00DA5968">
        <w:tab/>
        <w:t>"New full-time job" means an eligible position created by the business at the qualified business facility that did not previously exist in this State. For the purposes of determining a number of new full-time jobs, the eligible positions of an affiliate shall be considered eligible positions of the business.</w:t>
      </w:r>
    </w:p>
    <w:p w14:paraId="1ACC0687" w14:textId="77777777" w:rsidR="00DA5968" w:rsidRPr="00DA5968" w:rsidRDefault="00DA5968" w:rsidP="00DA5968">
      <w:r w:rsidRPr="00DA5968">
        <w:tab/>
        <w:t>"Other eligible area" means the portions of the qualified incentive area that are not located within a distressed municipality, or the priority area.</w:t>
      </w:r>
    </w:p>
    <w:p w14:paraId="20232A28" w14:textId="77777777" w:rsidR="00DA5968" w:rsidRPr="00DA5968" w:rsidRDefault="00DA5968" w:rsidP="00DA5968">
      <w:r w:rsidRPr="00DA5968">
        <w:tab/>
        <w:t>"Partnership" means an entity classified as a partnership for federal income tax purposes.</w:t>
      </w:r>
    </w:p>
    <w:p w14:paraId="00151475" w14:textId="77777777" w:rsidR="00DA5968" w:rsidRPr="00DA5968" w:rsidRDefault="00DA5968" w:rsidP="00DA5968">
      <w:r w:rsidRPr="00DA5968">
        <w:tab/>
        <w:t>"Port district" means the portions of a qualified incentive area that are located within:</w:t>
      </w:r>
    </w:p>
    <w:p w14:paraId="43BE6A67" w14:textId="77777777" w:rsidR="00DA5968" w:rsidRPr="00DA5968" w:rsidRDefault="00DA5968" w:rsidP="00DA5968">
      <w:r w:rsidRPr="00DA5968">
        <w:tab/>
        <w:t>a.</w:t>
      </w:r>
      <w:r w:rsidRPr="00DA5968">
        <w:tab/>
        <w:t>the "Port of New York District" of the Port Authority of New York and New Jersey, as defined in Article II of the Compact Between the States of New York and New Jersey of 1921; or</w:t>
      </w:r>
    </w:p>
    <w:p w14:paraId="7B04B719" w14:textId="77777777" w:rsidR="00DA5968" w:rsidRPr="00DA5968" w:rsidRDefault="00DA5968" w:rsidP="00DA5968">
      <w:r w:rsidRPr="00DA5968">
        <w:tab/>
        <w:t>b.</w:t>
      </w:r>
      <w:r w:rsidRPr="00DA5968">
        <w:tab/>
        <w:t>a 15-mile radius of the outermost boundary of each marine terminal facility established, acquired, constructed, rehabilitated, or improved by the South Jersey Port District established pursuant to "The South Jersey Port Corporation Act," P.L.1968, c.60 (C.12:11A-1 et seq.).</w:t>
      </w:r>
    </w:p>
    <w:p w14:paraId="7EF14512" w14:textId="77777777" w:rsidR="00DA5968" w:rsidRPr="00DA5968" w:rsidRDefault="00DA5968" w:rsidP="00DA5968">
      <w:r w:rsidRPr="00DA5968">
        <w:tab/>
        <w:t>"Priority area" means the portions of the qualified incentive area that are not located within a distressed municipality and which:</w:t>
      </w:r>
    </w:p>
    <w:p w14:paraId="08F3C1A6" w14:textId="77777777" w:rsidR="00DA5968" w:rsidRPr="00DA5968" w:rsidRDefault="00DA5968" w:rsidP="00DA5968">
      <w:r w:rsidRPr="00DA5968">
        <w:tab/>
        <w:t>a.</w:t>
      </w:r>
      <w:r w:rsidRPr="00DA5968">
        <w:tab/>
        <w:t>are designated pursuant to the "State Planning Act," P.L.1985, c.398 (C.52:18A-196 et seq.), as Planning Area 1 (Metropolitan), Planning Area 2 (Suburban), a designated center under the State Development and Redevelopment Plan, or a designated growth center in an endorsed plan until June 30, 2013, or until the State Planning Commission revises and readopts New Jersey's State Strategic Plan and adopts regulations to revise this definition;</w:t>
      </w:r>
    </w:p>
    <w:p w14:paraId="0A58A565" w14:textId="77777777" w:rsidR="00DA5968" w:rsidRPr="00DA5968" w:rsidRDefault="00DA5968" w:rsidP="00DA5968">
      <w:r w:rsidRPr="00DA5968">
        <w:tab/>
        <w:t>b.</w:t>
      </w:r>
      <w:r w:rsidRPr="00DA5968">
        <w:tab/>
        <w:t>intersect with portions of: a deep poverty pocket, a port district, or federally-owned land approved for closure under a federal Commission on Base Realignment and Closure action;</w:t>
      </w:r>
    </w:p>
    <w:p w14:paraId="05CDCDFD" w14:textId="77777777" w:rsidR="00DA5968" w:rsidRPr="00DA5968" w:rsidRDefault="00DA5968" w:rsidP="00DA5968">
      <w:r w:rsidRPr="00DA5968">
        <w:tab/>
        <w:t>c.</w:t>
      </w:r>
      <w:r w:rsidRPr="00DA5968">
        <w:tab/>
        <w:t>are the proposed site of a disaster recovery project, a qualified incubator facility, a highlands development credit receiving area or redevelopment area, a tourism destination project, or transit oriented development; or</w:t>
      </w:r>
    </w:p>
    <w:p w14:paraId="43642286" w14:textId="77777777" w:rsidR="00DA5968" w:rsidRPr="00DA5968" w:rsidRDefault="00DA5968" w:rsidP="00DA5968">
      <w:r w:rsidRPr="00DA5968">
        <w:tab/>
        <w:t>d.</w:t>
      </w:r>
      <w:r w:rsidRPr="00DA5968">
        <w:tab/>
        <w:t>contain: a vacant commercial building having over 400,000 square feet of office, laboratory, or industrial space available for occupancy for a period of over one year; or a site that has been negatively impacted by the approval of a "qualified business facility," as defined pursuant to section 2 of P.L.2007, c.346 (C.34:1B-208).</w:t>
      </w:r>
    </w:p>
    <w:p w14:paraId="738D50AF" w14:textId="77777777" w:rsidR="00DA5968" w:rsidRPr="00DA5968" w:rsidRDefault="00DA5968" w:rsidP="00DA5968">
      <w:r w:rsidRPr="00DA5968">
        <w:tab/>
        <w:t>"Professional employer organization" means an employee leasing company registered with the Department of Labor and Workforce Development pursuant to P.L.2001, c.260 (C.34:8-67 et seq.).</w:t>
      </w:r>
    </w:p>
    <w:p w14:paraId="0F5D39E5" w14:textId="77777777" w:rsidR="00DA5968" w:rsidRPr="00DA5968" w:rsidRDefault="00DA5968" w:rsidP="00DA5968">
      <w:r w:rsidRPr="00DA5968">
        <w:tab/>
        <w:t>"Program" means the "Grow New Jersey Assistance Program" established pursuant to section 3 of P.L.2011, c.149 (C.34:1B-244).</w:t>
      </w:r>
    </w:p>
    <w:p w14:paraId="0682C476" w14:textId="77777777" w:rsidR="00DA5968" w:rsidRPr="00DA5968" w:rsidRDefault="00DA5968" w:rsidP="00DA5968">
      <w:r w:rsidRPr="00DA5968">
        <w:tab/>
        <w:t>"Public research university" means a public research university as defined in section 3 of P.L.1994, c.48 (C.18A:3B-3).</w:t>
      </w:r>
    </w:p>
    <w:p w14:paraId="61B7942B" w14:textId="77777777" w:rsidR="00DA5968" w:rsidRPr="00DA5968" w:rsidRDefault="00DA5968" w:rsidP="00DA5968">
      <w:r w:rsidRPr="00DA5968">
        <w:tab/>
        <w:t>"Qualified business facility" means any building, complex of buildings or structural components of buildings, and all machinery and equipment located within a qualified incentive area, used in connection with the operation of a business that is not engaged in final point of sale retail business at that location unless the building, complex of buildings or structural components of buildings, and all machinery and equipment located within a qualified incentive area, are used in connection with the operation of:</w:t>
      </w:r>
    </w:p>
    <w:p w14:paraId="5ABC2364" w14:textId="77777777" w:rsidR="00DA5968" w:rsidRPr="00DA5968" w:rsidRDefault="00DA5968" w:rsidP="00DA5968">
      <w:r w:rsidRPr="00DA5968">
        <w:tab/>
        <w:t>a.</w:t>
      </w:r>
      <w:r w:rsidRPr="00DA5968">
        <w:tab/>
        <w:t>a final point of sale retail business located in a Garden State Growth Zone that will include a retail facility of at least 150,000 square feet, of which at least 50 percent is occupied by either a full-service supermarket or grocery store; or</w:t>
      </w:r>
    </w:p>
    <w:p w14:paraId="7EA69123" w14:textId="77777777" w:rsidR="00DA5968" w:rsidRPr="00DA5968" w:rsidRDefault="00DA5968" w:rsidP="00DA5968">
      <w:r w:rsidRPr="00DA5968">
        <w:tab/>
        <w:t>b.</w:t>
      </w:r>
      <w:r w:rsidRPr="00DA5968">
        <w:tab/>
        <w:t>a tourism destination project located in the Atlantic City Tourism District as established pursuant to section 5 of P.L.2011, c.18 (C.5:12-219).</w:t>
      </w:r>
    </w:p>
    <w:p w14:paraId="571AD570" w14:textId="77777777" w:rsidR="00DA5968" w:rsidRPr="00DA5968" w:rsidRDefault="00DA5968" w:rsidP="00DA5968">
      <w:r w:rsidRPr="00DA5968">
        <w:tab/>
        <w:t>"Qualified incentive area" means:</w:t>
      </w:r>
    </w:p>
    <w:p w14:paraId="3B7B0EEB" w14:textId="77777777" w:rsidR="00DA5968" w:rsidRPr="00DA5968" w:rsidRDefault="00DA5968" w:rsidP="00DA5968">
      <w:r w:rsidRPr="00DA5968">
        <w:tab/>
        <w:t>a.</w:t>
      </w:r>
      <w:r w:rsidRPr="00DA5968">
        <w:tab/>
        <w:t>an aviation district;</w:t>
      </w:r>
    </w:p>
    <w:p w14:paraId="7AF8100E" w14:textId="77777777" w:rsidR="00DA5968" w:rsidRPr="00DA5968" w:rsidRDefault="00DA5968" w:rsidP="00DA5968">
      <w:r w:rsidRPr="00DA5968">
        <w:tab/>
        <w:t>b.</w:t>
      </w:r>
      <w:r w:rsidRPr="00DA5968">
        <w:tab/>
        <w:t>a port district;</w:t>
      </w:r>
    </w:p>
    <w:p w14:paraId="198CDC41" w14:textId="77777777" w:rsidR="00DA5968" w:rsidRPr="00DA5968" w:rsidRDefault="00DA5968" w:rsidP="00DA5968">
      <w:r w:rsidRPr="00DA5968">
        <w:tab/>
        <w:t>c.</w:t>
      </w:r>
      <w:r w:rsidRPr="00DA5968">
        <w:tab/>
        <w:t>a distressed municipality or urban transit hub municipality;</w:t>
      </w:r>
    </w:p>
    <w:p w14:paraId="4BEA6422" w14:textId="77777777" w:rsidR="00DA5968" w:rsidRPr="00DA5968" w:rsidRDefault="00DA5968" w:rsidP="00DA5968">
      <w:r w:rsidRPr="00DA5968">
        <w:tab/>
        <w:t>d.</w:t>
      </w:r>
      <w:r w:rsidRPr="00DA5968">
        <w:tab/>
        <w:t>an area (1) designated pursuant to the "State Planning Act," P.L.1985, c.398 (C.52:18A-196 et seq.), as:</w:t>
      </w:r>
    </w:p>
    <w:p w14:paraId="7A1040DE" w14:textId="77777777" w:rsidR="00DA5968" w:rsidRPr="00DA5968" w:rsidRDefault="00DA5968" w:rsidP="00DA5968">
      <w:r w:rsidRPr="00DA5968">
        <w:tab/>
        <w:t>(a)</w:t>
      </w:r>
      <w:r w:rsidRPr="00DA5968">
        <w:tab/>
        <w:t>Planning Area 1 (Metropolitan);</w:t>
      </w:r>
    </w:p>
    <w:p w14:paraId="5C9580A7" w14:textId="77777777" w:rsidR="00DA5968" w:rsidRPr="00DA5968" w:rsidRDefault="00DA5968" w:rsidP="00DA5968">
      <w:r w:rsidRPr="00DA5968">
        <w:tab/>
        <w:t>(b)</w:t>
      </w:r>
      <w:r w:rsidRPr="00DA5968">
        <w:tab/>
        <w:t>Planning Area 2 (Suburban); or</w:t>
      </w:r>
    </w:p>
    <w:p w14:paraId="6E75782F" w14:textId="77777777" w:rsidR="00DA5968" w:rsidRPr="00DA5968" w:rsidRDefault="00DA5968" w:rsidP="00DA5968">
      <w:r w:rsidRPr="00DA5968">
        <w:tab/>
        <w:t>(c)</w:t>
      </w:r>
      <w:r w:rsidRPr="00DA5968">
        <w:tab/>
        <w:t>Planning Area 3 (Fringe Planning Area);</w:t>
      </w:r>
    </w:p>
    <w:p w14:paraId="2B908408" w14:textId="77777777" w:rsidR="00DA5968" w:rsidRPr="00DA5968" w:rsidRDefault="00DA5968" w:rsidP="00DA5968">
      <w:r w:rsidRPr="00DA5968">
        <w:tab/>
        <w:t>(2)</w:t>
      </w:r>
      <w:r w:rsidRPr="00DA5968">
        <w:tab/>
        <w:t>located within a smart growth area and planning area designated in a master plan adopted by the New Jersey Meadowlands Commission pursuant to subsection (i) of section 6 of P.L.1968, c.404 (C.13:17-6) or subject to a redevelopment plan adopted by the New Jersey Meadowlands Commission pursuant to section 20 of P.L.1968, c.404 (C.13:17-21);</w:t>
      </w:r>
    </w:p>
    <w:p w14:paraId="6226028B" w14:textId="77777777" w:rsidR="00DA5968" w:rsidRPr="00DA5968" w:rsidRDefault="00DA5968" w:rsidP="00DA5968">
      <w:r w:rsidRPr="00DA5968">
        <w:tab/>
        <w:t>(3)</w:t>
      </w:r>
      <w:r w:rsidRPr="00DA5968">
        <w:tab/>
        <w:t>located within any land owned by the New Jersey Sports and Exposition Authority, established pursuant to P.L.1971, c.137 (C.5:10-1 et seq.), within the boundaries of the Hackensack Meadowlands District as delineated in section 4 of P.L.1968, c.404 (C.13:17-4);</w:t>
      </w:r>
    </w:p>
    <w:p w14:paraId="673C6DF4" w14:textId="77777777" w:rsidR="00DA5968" w:rsidRPr="00DA5968" w:rsidRDefault="00DA5968" w:rsidP="00DA5968">
      <w:r w:rsidRPr="00DA5968">
        <w:tab/>
        <w:t>(4)</w:t>
      </w:r>
      <w:r w:rsidRPr="00DA5968">
        <w:tab/>
        <w:t>located within a regional growth area, rural development area zoned for industrial use as of the effective date of P.L.2016, c.75, town, village, or a military and federal installation area designated in the comprehensive management plan prepared and adopted by the Pinelands Commission pursuant to the "Pinelands Protection Act," P.L.1979, c.111 (C.13:18A-1 et seq.);</w:t>
      </w:r>
    </w:p>
    <w:p w14:paraId="14531338" w14:textId="77777777" w:rsidR="00DA5968" w:rsidRPr="00DA5968" w:rsidRDefault="00DA5968" w:rsidP="00DA5968">
      <w:r w:rsidRPr="00DA5968">
        <w:tab/>
        <w:t>(5)</w:t>
      </w:r>
      <w:r w:rsidRPr="00DA5968">
        <w:tab/>
        <w:t>located within the planning area of the Highlands Region as defined in section 3 of P.L.2004, c.120 (C.13:20-3) or a highlands development credit receiving area or redevelopment area;</w:t>
      </w:r>
    </w:p>
    <w:p w14:paraId="5214FC32" w14:textId="77777777" w:rsidR="00DA5968" w:rsidRPr="00DA5968" w:rsidRDefault="00DA5968" w:rsidP="00DA5968">
      <w:r w:rsidRPr="00DA5968">
        <w:tab/>
        <w:t>(6)</w:t>
      </w:r>
      <w:r w:rsidRPr="00DA5968">
        <w:tab/>
        <w:t>located within a Garden State Growth Zone;</w:t>
      </w:r>
    </w:p>
    <w:p w14:paraId="0A1BF47E" w14:textId="77777777" w:rsidR="00DA5968" w:rsidRPr="00DA5968" w:rsidRDefault="00DA5968" w:rsidP="00DA5968">
      <w:r w:rsidRPr="00DA5968">
        <w:tab/>
        <w:t>(7)</w:t>
      </w:r>
      <w:r w:rsidRPr="00DA5968">
        <w:tab/>
        <w:t>located within land approved for closure under any federal Commission on Base Realignment and Closure action; or</w:t>
      </w:r>
    </w:p>
    <w:p w14:paraId="6D7F2F95" w14:textId="77777777" w:rsidR="00DA5968" w:rsidRPr="00DA5968" w:rsidRDefault="00DA5968" w:rsidP="00DA5968">
      <w:r w:rsidRPr="00DA5968">
        <w:tab/>
        <w:t>(8)</w:t>
      </w:r>
      <w:r w:rsidRPr="00DA5968">
        <w:tab/>
        <w:t>located only within the following portions of the areas designated pursuant to the "State Planning Act," P.L.1985, c.398 (C.52:18A-196 et seq.), as Planning Area 4A (Rural Planning Area), Planning Area 4B (Rural/Environmentally Sensitive) or Planning Area 5 (Environmentally Sensitive) if Planning Area 4A (Rural Planning Area), Planning Area 4B (Rural/Environmentally Sensitive) or Planning Area 5 (Environmentally Sensitive) is located within:</w:t>
      </w:r>
    </w:p>
    <w:p w14:paraId="43514E9B" w14:textId="77777777" w:rsidR="00DA5968" w:rsidRPr="00DA5968" w:rsidRDefault="00DA5968" w:rsidP="00DA5968">
      <w:r w:rsidRPr="00DA5968">
        <w:tab/>
        <w:t>(a)</w:t>
      </w:r>
      <w:r w:rsidRPr="00DA5968">
        <w:tab/>
        <w:t>a designated center under the State Development and Redevelopment Plan;</w:t>
      </w:r>
    </w:p>
    <w:p w14:paraId="2141644E" w14:textId="77777777" w:rsidR="00DA5968" w:rsidRPr="00DA5968" w:rsidRDefault="00DA5968" w:rsidP="00DA5968">
      <w:r w:rsidRPr="00DA5968">
        <w:tab/>
        <w:t>(b)</w:t>
      </w:r>
      <w:r w:rsidRPr="00DA5968">
        <w:tab/>
        <w:t>a designated growth center in an endorsed plan until the State Planning Commission revises and readopts New Jersey's State Strategic Plan and adopts regulations to revise this definition as it pertains to Statewide planning areas;</w:t>
      </w:r>
    </w:p>
    <w:p w14:paraId="64B1CF90" w14:textId="77777777" w:rsidR="00DA5968" w:rsidRPr="00DA5968" w:rsidRDefault="00DA5968" w:rsidP="00DA5968">
      <w:r w:rsidRPr="00DA5968">
        <w:tab/>
        <w:t>(c)</w:t>
      </w:r>
      <w:r w:rsidRPr="00DA5968">
        <w:tab/>
        <w:t>any area determined to be in need of redevelopment pursuant to sections 5 and 6 of P.L.1992, c.79 (C.40A:12A-5 and C.40A:12A-6) or in need of rehabilitation pursuant to section 14 of P.L.1992, c.79 (C.40A:12A-14);</w:t>
      </w:r>
    </w:p>
    <w:p w14:paraId="1474AF3E" w14:textId="77777777" w:rsidR="00DA5968" w:rsidRPr="00DA5968" w:rsidRDefault="00DA5968" w:rsidP="00DA5968">
      <w:r w:rsidRPr="00DA5968">
        <w:tab/>
        <w:t>(d)</w:t>
      </w:r>
      <w:r w:rsidRPr="00DA5968">
        <w:tab/>
        <w:t>any area on which a structure exists or previously existed including any desired expansion of the footprint of the existing or previously existing structure provided the expansion otherwise complies with all applicable federal, State, county, and local permits and approvals;</w:t>
      </w:r>
    </w:p>
    <w:p w14:paraId="5B738E86" w14:textId="77777777" w:rsidR="00DA5968" w:rsidRPr="00DA5968" w:rsidRDefault="00DA5968" w:rsidP="00DA5968">
      <w:r w:rsidRPr="00DA5968">
        <w:tab/>
        <w:t>(e)</w:t>
      </w:r>
      <w:r w:rsidRPr="00DA5968">
        <w:tab/>
        <w:t>the planning area of the Highlands Region as defined in section 3 of P.L.2004, c.120 (C.13:20-3) or a highlands development credit receiving area or redevelopment area; or</w:t>
      </w:r>
    </w:p>
    <w:p w14:paraId="7B2FA2F0" w14:textId="77777777" w:rsidR="00DA5968" w:rsidRPr="00DA5968" w:rsidRDefault="00DA5968" w:rsidP="00DA5968">
      <w:r w:rsidRPr="00DA5968">
        <w:tab/>
        <w:t>(f)</w:t>
      </w:r>
      <w:r w:rsidRPr="00DA5968">
        <w:tab/>
        <w:t>any area on which an existing tourism destination project is located.</w:t>
      </w:r>
    </w:p>
    <w:p w14:paraId="6D8ABF7B" w14:textId="77777777" w:rsidR="00DA5968" w:rsidRPr="00DA5968" w:rsidRDefault="00DA5968" w:rsidP="00DA5968">
      <w:r w:rsidRPr="00DA5968">
        <w:tab/>
        <w:t>"Qualified incentive area" shall not include any property located within the preservation area of the Highlands Region as defined in section 3 of P.L.2004, c.120 (C.13:20-3).</w:t>
      </w:r>
    </w:p>
    <w:p w14:paraId="7EE0B9E8" w14:textId="77777777" w:rsidR="00DA5968" w:rsidRPr="00DA5968" w:rsidRDefault="00DA5968" w:rsidP="00DA5968">
      <w:r w:rsidRPr="00DA5968">
        <w:tab/>
        <w:t>"Qualified incubator facility" means a commercial building located within a qualified incentive area: which contains 50,000 or more square feet of office, laboratory, or industrial space; which is located near, and presents opportunities for collaboration with, a research institution, teaching hospital, college, or university; and within which, at least 50 percent of the gross leasable area is restricted for use by one or more technology startup companies during the commitment period.</w:t>
      </w:r>
    </w:p>
    <w:p w14:paraId="0E48EC99" w14:textId="77777777" w:rsidR="00DA5968" w:rsidRPr="00DA5968" w:rsidRDefault="00DA5968" w:rsidP="00DA5968">
      <w:r w:rsidRPr="00DA5968">
        <w:tab/>
        <w:t>"Retained full-time job" means an eligible position that currently exists in New Jersey and is filled by a full-time employee but which, because of a potential relocation by the business, is at risk of being lost to another state or country, or eliminated. For the purposes of determining a number of retained full-time jobs, the eligible positions of an affiliate shall be considered eligible positions of the business. For the purposes of the certifications and annual reports required in the incentive agreement pursuant to subsection e. of section 4 of P.L.2011, c.149 (C.34:1B-245), to the extent an eligible position that was the basis of the award no longer exists, a business shall include as a retained full-time job a new eligible position that is filled by a full-time employee provided that the position is included in the order of date of hire and is not the basis for any other incentive award. For a project located in a Garden State Growth Zone which qualified for the "Municipal Rehabilitation and Economic Recovery Act," P.L.2002, c.43 (C.52:27BBB-1 et al.), retained full-time job shall include any employee previously employed in New Jersey and transferred to the new location in the Garden State Growth Zone which qualified for the "Municipal Rehabilitation and Economic Recovery Act," P.L.2002, c.43 (C.52:27BBB-1 et al.).</w:t>
      </w:r>
    </w:p>
    <w:p w14:paraId="1EA9720A" w14:textId="77777777" w:rsidR="00DA5968" w:rsidRPr="00DA5968" w:rsidRDefault="00DA5968" w:rsidP="00DA5968">
      <w:r w:rsidRPr="00DA5968">
        <w:tab/>
        <w:t>"SDA district" means an SDA district as defined in section 3 of P.L.2000, c.72 (C.18A:7G-3).</w:t>
      </w:r>
    </w:p>
    <w:p w14:paraId="6588B5E8" w14:textId="77777777" w:rsidR="00DA5968" w:rsidRPr="00DA5968" w:rsidRDefault="00DA5968" w:rsidP="00DA5968">
      <w:r w:rsidRPr="00DA5968">
        <w:tab/>
        <w:t>"SDA municipality" means a municipality in which an SDA district is situate.</w:t>
      </w:r>
    </w:p>
    <w:p w14:paraId="48B78209" w14:textId="77777777" w:rsidR="00DA5968" w:rsidRPr="00DA5968" w:rsidRDefault="00DA5968" w:rsidP="00DA5968">
      <w:r w:rsidRPr="00DA5968">
        <w:tab/>
        <w:t>"State college" means a State college or university established pursuant to chapter 64 of Title 18A of the New Jersey Statutes.</w:t>
      </w:r>
    </w:p>
    <w:p w14:paraId="43047DAB" w14:textId="77777777" w:rsidR="00DA5968" w:rsidRPr="00DA5968" w:rsidRDefault="00DA5968" w:rsidP="00DA5968">
      <w:r w:rsidRPr="00DA5968">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14:paraId="1E55E044" w14:textId="77777777" w:rsidR="00DA5968" w:rsidRPr="00DA5968" w:rsidRDefault="00DA5968" w:rsidP="00DA5968">
      <w:r w:rsidRPr="00DA5968">
        <w:tab/>
        <w:t>"Technology startup company" means a for profit business that has been in operation fewer than five years and is developing or possesses a proprietary technology or business method of a high-technology or life science-related product, process, or service which the business intends to move to commercialization.</w:t>
      </w:r>
    </w:p>
    <w:p w14:paraId="5F894DB1" w14:textId="77777777" w:rsidR="00DA5968" w:rsidRPr="00DA5968" w:rsidRDefault="00DA5968" w:rsidP="00DA5968">
      <w:r w:rsidRPr="00DA5968">
        <w:tab/>
        <w:t>"Tourism destination project" means a qualified non-gaming business facility that will be among the most visited privately owned or operated tourism or recreation sites in the State, and which is located within the qualified incentive area and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14:paraId="317679F6" w14:textId="77777777" w:rsidR="00DA5968" w:rsidRPr="00DA5968" w:rsidRDefault="00DA5968" w:rsidP="00DA5968">
      <w:r w:rsidRPr="00DA5968">
        <w:tab/>
        <w:t>"Transit oriented development" means a qualified business facility located within a 1/2-mile radius, or one-mile radius for projects located in a Garden State Growth Zone, surrounding the mid-point of a New Jersey Transit Corporation, Port Authority Transit Corporation, or Port Authority Trans-Hudson Corporation rail, bus, or ferry station platform area, including all light rail stations.</w:t>
      </w:r>
    </w:p>
    <w:p w14:paraId="2931931B" w14:textId="77777777" w:rsidR="00DA5968" w:rsidRPr="00DA5968" w:rsidRDefault="00DA5968" w:rsidP="00DA5968">
      <w:r w:rsidRPr="00DA5968">
        <w:tab/>
        <w:t>"Urban transit hub" means an urban transit hub, as defined in section 2 of P.L.2007, c.346 (C.34:1B-208), that is located within an eligible municipality, as defined in section 2 of P.L.2007, c.346 (C.34:1B-208) and also located within a qualified incentive area.</w:t>
      </w:r>
    </w:p>
    <w:p w14:paraId="6DE54A3F" w14:textId="77777777" w:rsidR="00DA5968" w:rsidRPr="00DA5968" w:rsidRDefault="00DA5968" w:rsidP="00DA5968">
      <w:r w:rsidRPr="00DA5968">
        <w:tab/>
        <w:t>"Urban transit hub municipality" means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14:paraId="105E521E" w14:textId="77777777" w:rsidR="00DA5968" w:rsidRPr="00DA5968" w:rsidRDefault="00DA5968" w:rsidP="00DA5968">
      <w:r w:rsidRPr="00DA5968">
        <w:t>(cf: P.L.2021, c.160, s.61)</w:t>
      </w:r>
    </w:p>
    <w:p w14:paraId="16B9DDCE" w14:textId="77777777" w:rsidR="003C525A" w:rsidRPr="00D71D68" w:rsidRDefault="003C525A" w:rsidP="00686AEB"/>
    <w:p w14:paraId="737EF083" w14:textId="51F10ECB" w:rsidR="00686AEB" w:rsidRDefault="00686AEB" w:rsidP="00686AEB">
      <w:r>
        <w:tab/>
      </w:r>
      <w:r w:rsidR="002E2F2B">
        <w:t>4</w:t>
      </w:r>
      <w:r w:rsidR="00197C3D">
        <w:t>.</w:t>
      </w:r>
      <w:r w:rsidR="003C525A">
        <w:tab/>
      </w:r>
      <w:r w:rsidR="00197C3D">
        <w:t>This act shall take effect</w:t>
      </w:r>
      <w:r w:rsidR="003C525A">
        <w:t xml:space="preserve"> immediately.</w:t>
      </w:r>
    </w:p>
    <w:p w14:paraId="27D165ED" w14:textId="44821E10" w:rsidR="00164DDF" w:rsidRDefault="00164DDF" w:rsidP="00686AEB"/>
    <w:p w14:paraId="4EC82E0B" w14:textId="31E1F47E" w:rsidR="00164DDF" w:rsidRDefault="00164DDF" w:rsidP="00686AEB"/>
    <w:p w14:paraId="446D48D6" w14:textId="1F062BD5" w:rsidR="00164DDF" w:rsidRDefault="00164DDF" w:rsidP="00164DDF">
      <w:pPr>
        <w:jc w:val="center"/>
      </w:pPr>
      <w:r>
        <w:rPr>
          <w:u w:val="single"/>
        </w:rPr>
        <w:t>                                </w:t>
      </w:r>
    </w:p>
    <w:p w14:paraId="4ACC5575" w14:textId="53C10CD7" w:rsidR="00164DDF" w:rsidRDefault="00164DDF" w:rsidP="00A0498A"/>
    <w:p w14:paraId="30166D45" w14:textId="48858390" w:rsidR="00164DDF" w:rsidRPr="00164DDF" w:rsidRDefault="00164DDF" w:rsidP="00A0498A">
      <w:r>
        <w:tab/>
        <w:t xml:space="preserve">Modifies employee health benefits requirements under certain economic development programs. </w:t>
      </w:r>
      <w:bookmarkStart w:id="1" w:name="_GoBack"/>
      <w:bookmarkEnd w:id="1"/>
    </w:p>
    <w:sectPr w:rsidR="00164DDF" w:rsidRPr="00164DDF" w:rsidSect="00164DDF">
      <w:headerReference w:type="default" r:id="rId9"/>
      <w:footerReference w:type="default" r:id="rId10"/>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FBB4" w14:textId="77777777" w:rsidR="00234B50" w:rsidRDefault="00234B50">
      <w:r>
        <w:separator/>
      </w:r>
    </w:p>
  </w:endnote>
  <w:endnote w:type="continuationSeparator" w:id="0">
    <w:p w14:paraId="347A5388" w14:textId="77777777" w:rsidR="00234B50" w:rsidRDefault="0023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709B" w14:textId="77777777" w:rsidR="00197C3D" w:rsidRPr="00921C91" w:rsidRDefault="00197C3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4FEAB90F" w14:textId="77777777" w:rsidR="00197C3D" w:rsidRPr="00921C91" w:rsidRDefault="00197C3D">
    <w:pPr>
      <w:pStyle w:val="Footer"/>
      <w:rPr>
        <w:szCs w:val="18"/>
      </w:rPr>
    </w:pPr>
  </w:p>
  <w:p w14:paraId="7D0499E2" w14:textId="77777777" w:rsidR="00DA5968" w:rsidRDefault="00197C3D"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304CAF12" w14:textId="67AD4388" w:rsidR="00DA5968" w:rsidRDefault="00DA5968" w:rsidP="00686AEB">
    <w:pPr>
      <w:pStyle w:val="Footer"/>
      <w:rPr>
        <w:szCs w:val="18"/>
      </w:rPr>
    </w:pPr>
    <w:r>
      <w:rPr>
        <w:szCs w:val="18"/>
      </w:rPr>
      <w:tab/>
      <w:t>Matter enclosed in superscript numerals has been adopted as follows:</w:t>
    </w:r>
  </w:p>
  <w:p w14:paraId="7402B022" w14:textId="41E11B88" w:rsidR="00DA5968" w:rsidRDefault="00DA5968" w:rsidP="00686AEB">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Assembly AAP committee amendments adopted March 23,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5315" w14:textId="77777777" w:rsidR="00164DDF" w:rsidRDefault="00164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0AD82" w14:textId="77777777" w:rsidR="00234B50" w:rsidRDefault="00234B50">
      <w:r>
        <w:separator/>
      </w:r>
    </w:p>
  </w:footnote>
  <w:footnote w:type="continuationSeparator" w:id="0">
    <w:p w14:paraId="71215A33" w14:textId="77777777" w:rsidR="00234B50" w:rsidRDefault="0023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031C" w14:textId="2EF89779" w:rsidR="00665CBC" w:rsidRDefault="00665CBC" w:rsidP="00686AEB">
    <w:pPr>
      <w:pStyle w:val="Header"/>
      <w:jc w:val="center"/>
      <w:rPr>
        <w:rStyle w:val="PageNumber"/>
      </w:rPr>
    </w:pPr>
  </w:p>
  <w:p w14:paraId="11D7CC29" w14:textId="685BC5F1" w:rsidR="000B75CC" w:rsidRDefault="000B75CC" w:rsidP="000B75CC">
    <w:pPr>
      <w:pStyle w:val="bpuHeadSpon"/>
    </w:pPr>
    <w:r w:rsidRPr="000B75CC">
      <w:rPr>
        <w:rStyle w:val="bpuHeadSponChar"/>
      </w:rPr>
      <w:t>A5286</w:t>
    </w:r>
    <w:r>
      <w:t xml:space="preserve"> </w:t>
    </w:r>
    <w:r w:rsidR="00DA5968">
      <w:t xml:space="preserve">[1R] </w:t>
    </w:r>
    <w:r>
      <w:t>GREENWALD</w:t>
    </w:r>
    <w:r w:rsidR="002621BB">
      <w:t>, PINTOR-MARIN</w:t>
    </w:r>
  </w:p>
  <w:p w14:paraId="31E5F6A9" w14:textId="028C3FA3" w:rsidR="000B75CC" w:rsidRDefault="000B75CC" w:rsidP="000B75CC">
    <w:pPr>
      <w:pStyle w:val="bpuHeadSpon"/>
    </w:pPr>
    <w:r>
      <w:fldChar w:fldCharType="begin"/>
    </w:r>
    <w:r>
      <w:instrText xml:space="preserve"> PAGE  \* MERGEFORMAT </w:instrText>
    </w:r>
    <w:r>
      <w:fldChar w:fldCharType="separate"/>
    </w:r>
    <w:r w:rsidR="00164DDF">
      <w:rPr>
        <w:noProof/>
      </w:rPr>
      <w:t>2</w:t>
    </w:r>
    <w:r>
      <w:fldChar w:fldCharType="end"/>
    </w:r>
  </w:p>
  <w:p w14:paraId="31C115ED" w14:textId="77777777" w:rsidR="000B75CC" w:rsidRDefault="000B75CC" w:rsidP="000B75CC">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8792" w14:textId="77777777" w:rsidR="00164DDF" w:rsidRDefault="00164DDF" w:rsidP="00686AEB">
    <w:pPr>
      <w:pStyle w:val="Header"/>
      <w:jc w:val="center"/>
      <w:rPr>
        <w:rStyle w:val="PageNumber"/>
      </w:rPr>
    </w:pPr>
  </w:p>
  <w:p w14:paraId="5D0FE7AB" w14:textId="5F2CA51B" w:rsidR="00164DDF" w:rsidRDefault="00164DDF" w:rsidP="000B75CC">
    <w:pPr>
      <w:pStyle w:val="bpuHeadSpon"/>
    </w:pPr>
    <w:r w:rsidRPr="000B75CC">
      <w:rPr>
        <w:rStyle w:val="bpuHeadSponChar"/>
      </w:rPr>
      <w:t>A5286</w:t>
    </w:r>
    <w:r>
      <w:t xml:space="preserve"> [1R]</w:t>
    </w:r>
  </w:p>
  <w:p w14:paraId="46378016" w14:textId="752C3DAD" w:rsidR="00164DDF" w:rsidRDefault="00164DDF" w:rsidP="000B75CC">
    <w:pPr>
      <w:pStyle w:val="bpuHeadSpon"/>
    </w:pPr>
    <w:r>
      <w:fldChar w:fldCharType="begin"/>
    </w:r>
    <w:r>
      <w:instrText xml:space="preserve"> PAGE  \* MERGEFORMAT </w:instrText>
    </w:r>
    <w:r>
      <w:fldChar w:fldCharType="separate"/>
    </w:r>
    <w:r w:rsidR="00E45C36">
      <w:rPr>
        <w:noProof/>
      </w:rPr>
      <w:t>21</w:t>
    </w:r>
    <w:r>
      <w:fldChar w:fldCharType="end"/>
    </w:r>
  </w:p>
  <w:p w14:paraId="5A399439" w14:textId="77777777" w:rsidR="00164DDF" w:rsidRDefault="00164DDF" w:rsidP="000B75C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50"/>
    <w:rsid w:val="00005178"/>
    <w:rsid w:val="000051BD"/>
    <w:rsid w:val="000160A5"/>
    <w:rsid w:val="0002335B"/>
    <w:rsid w:val="0003549A"/>
    <w:rsid w:val="000367AE"/>
    <w:rsid w:val="00043B22"/>
    <w:rsid w:val="00054975"/>
    <w:rsid w:val="00057BA6"/>
    <w:rsid w:val="00057D20"/>
    <w:rsid w:val="0006197C"/>
    <w:rsid w:val="0006281F"/>
    <w:rsid w:val="0008141C"/>
    <w:rsid w:val="00087F2A"/>
    <w:rsid w:val="00092F6B"/>
    <w:rsid w:val="00094A55"/>
    <w:rsid w:val="000A10CA"/>
    <w:rsid w:val="000A44A7"/>
    <w:rsid w:val="000B1054"/>
    <w:rsid w:val="000B3411"/>
    <w:rsid w:val="000B75CC"/>
    <w:rsid w:val="000C054C"/>
    <w:rsid w:val="000C12C2"/>
    <w:rsid w:val="000C2416"/>
    <w:rsid w:val="000C5038"/>
    <w:rsid w:val="000D11AF"/>
    <w:rsid w:val="000D6255"/>
    <w:rsid w:val="000D6262"/>
    <w:rsid w:val="000D7B4A"/>
    <w:rsid w:val="000E0ADA"/>
    <w:rsid w:val="000E4006"/>
    <w:rsid w:val="000F2CA5"/>
    <w:rsid w:val="000F3DA2"/>
    <w:rsid w:val="000F5FDE"/>
    <w:rsid w:val="000F7466"/>
    <w:rsid w:val="0013000E"/>
    <w:rsid w:val="00133F81"/>
    <w:rsid w:val="00134E7C"/>
    <w:rsid w:val="00135943"/>
    <w:rsid w:val="0014664C"/>
    <w:rsid w:val="00146D45"/>
    <w:rsid w:val="001645FB"/>
    <w:rsid w:val="00164DDF"/>
    <w:rsid w:val="001701B8"/>
    <w:rsid w:val="00173D2B"/>
    <w:rsid w:val="00181676"/>
    <w:rsid w:val="00183603"/>
    <w:rsid w:val="0018410E"/>
    <w:rsid w:val="00194E78"/>
    <w:rsid w:val="001960F0"/>
    <w:rsid w:val="0019707B"/>
    <w:rsid w:val="00197C3D"/>
    <w:rsid w:val="00197E8B"/>
    <w:rsid w:val="00197FA4"/>
    <w:rsid w:val="001A161A"/>
    <w:rsid w:val="001A3B79"/>
    <w:rsid w:val="001A66B6"/>
    <w:rsid w:val="001B4716"/>
    <w:rsid w:val="001B4EA4"/>
    <w:rsid w:val="001B5243"/>
    <w:rsid w:val="001C7C52"/>
    <w:rsid w:val="001D25F3"/>
    <w:rsid w:val="001E15F1"/>
    <w:rsid w:val="001E16FA"/>
    <w:rsid w:val="001E6213"/>
    <w:rsid w:val="001F14C7"/>
    <w:rsid w:val="001F3AEC"/>
    <w:rsid w:val="001F7405"/>
    <w:rsid w:val="00205533"/>
    <w:rsid w:val="00212B8D"/>
    <w:rsid w:val="002154F2"/>
    <w:rsid w:val="002206C8"/>
    <w:rsid w:val="00220B6F"/>
    <w:rsid w:val="00222983"/>
    <w:rsid w:val="00234B50"/>
    <w:rsid w:val="002370D0"/>
    <w:rsid w:val="00255958"/>
    <w:rsid w:val="00257FA2"/>
    <w:rsid w:val="002621BB"/>
    <w:rsid w:val="0026574A"/>
    <w:rsid w:val="002660BB"/>
    <w:rsid w:val="002720E8"/>
    <w:rsid w:val="00275293"/>
    <w:rsid w:val="002760CA"/>
    <w:rsid w:val="002776B0"/>
    <w:rsid w:val="00286C7E"/>
    <w:rsid w:val="002A02D8"/>
    <w:rsid w:val="002A1029"/>
    <w:rsid w:val="002A3A1A"/>
    <w:rsid w:val="002A4692"/>
    <w:rsid w:val="002A51BA"/>
    <w:rsid w:val="002B2E26"/>
    <w:rsid w:val="002B3FE6"/>
    <w:rsid w:val="002B4A55"/>
    <w:rsid w:val="002C2D81"/>
    <w:rsid w:val="002C461E"/>
    <w:rsid w:val="002C6CEC"/>
    <w:rsid w:val="002D59EF"/>
    <w:rsid w:val="002E09CE"/>
    <w:rsid w:val="002E2F2B"/>
    <w:rsid w:val="002E69D1"/>
    <w:rsid w:val="002F3BA6"/>
    <w:rsid w:val="00315320"/>
    <w:rsid w:val="00325776"/>
    <w:rsid w:val="00325E27"/>
    <w:rsid w:val="00330395"/>
    <w:rsid w:val="00333704"/>
    <w:rsid w:val="00336624"/>
    <w:rsid w:val="0034025F"/>
    <w:rsid w:val="00340458"/>
    <w:rsid w:val="0034073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B770F"/>
    <w:rsid w:val="003C43EF"/>
    <w:rsid w:val="003C525A"/>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1E7D"/>
    <w:rsid w:val="004704A8"/>
    <w:rsid w:val="00471102"/>
    <w:rsid w:val="00471F18"/>
    <w:rsid w:val="00484144"/>
    <w:rsid w:val="00484C19"/>
    <w:rsid w:val="00485866"/>
    <w:rsid w:val="0049109B"/>
    <w:rsid w:val="00491646"/>
    <w:rsid w:val="00492076"/>
    <w:rsid w:val="00493B1D"/>
    <w:rsid w:val="00497037"/>
    <w:rsid w:val="004A3009"/>
    <w:rsid w:val="004A6940"/>
    <w:rsid w:val="004A77A4"/>
    <w:rsid w:val="004C742C"/>
    <w:rsid w:val="004D691D"/>
    <w:rsid w:val="004E033C"/>
    <w:rsid w:val="004E1F3E"/>
    <w:rsid w:val="004F21BD"/>
    <w:rsid w:val="004F4F1D"/>
    <w:rsid w:val="004F5594"/>
    <w:rsid w:val="004F74DD"/>
    <w:rsid w:val="00501317"/>
    <w:rsid w:val="0050495C"/>
    <w:rsid w:val="00505DC9"/>
    <w:rsid w:val="00506E1E"/>
    <w:rsid w:val="00513C81"/>
    <w:rsid w:val="00520DF9"/>
    <w:rsid w:val="005213D4"/>
    <w:rsid w:val="00527BFB"/>
    <w:rsid w:val="005320D2"/>
    <w:rsid w:val="00532A32"/>
    <w:rsid w:val="00540B0B"/>
    <w:rsid w:val="0054460F"/>
    <w:rsid w:val="005536CD"/>
    <w:rsid w:val="00554051"/>
    <w:rsid w:val="00557240"/>
    <w:rsid w:val="00560FC5"/>
    <w:rsid w:val="00561EB1"/>
    <w:rsid w:val="005629A4"/>
    <w:rsid w:val="005651F3"/>
    <w:rsid w:val="00572184"/>
    <w:rsid w:val="005779D9"/>
    <w:rsid w:val="00577A15"/>
    <w:rsid w:val="00580533"/>
    <w:rsid w:val="00581633"/>
    <w:rsid w:val="00590B3F"/>
    <w:rsid w:val="0059131D"/>
    <w:rsid w:val="005B3F92"/>
    <w:rsid w:val="005B479C"/>
    <w:rsid w:val="005B561E"/>
    <w:rsid w:val="005C07E4"/>
    <w:rsid w:val="005C2124"/>
    <w:rsid w:val="005C336F"/>
    <w:rsid w:val="005C7F3C"/>
    <w:rsid w:val="005D5B06"/>
    <w:rsid w:val="005E017C"/>
    <w:rsid w:val="005E50C6"/>
    <w:rsid w:val="005E56C5"/>
    <w:rsid w:val="005E71A9"/>
    <w:rsid w:val="005F2A97"/>
    <w:rsid w:val="005F313C"/>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3DD8"/>
    <w:rsid w:val="00645E6A"/>
    <w:rsid w:val="00665CBC"/>
    <w:rsid w:val="00667A5C"/>
    <w:rsid w:val="00677316"/>
    <w:rsid w:val="00686AEB"/>
    <w:rsid w:val="006B7897"/>
    <w:rsid w:val="006B7FA7"/>
    <w:rsid w:val="006C086A"/>
    <w:rsid w:val="006C09D7"/>
    <w:rsid w:val="006C21C1"/>
    <w:rsid w:val="006C7327"/>
    <w:rsid w:val="006D00E5"/>
    <w:rsid w:val="006D791B"/>
    <w:rsid w:val="006E2895"/>
    <w:rsid w:val="006E5834"/>
    <w:rsid w:val="006F180D"/>
    <w:rsid w:val="006F4334"/>
    <w:rsid w:val="006F47AF"/>
    <w:rsid w:val="006F6B8A"/>
    <w:rsid w:val="00707CD3"/>
    <w:rsid w:val="00716BB9"/>
    <w:rsid w:val="007256D1"/>
    <w:rsid w:val="007279FD"/>
    <w:rsid w:val="007502CB"/>
    <w:rsid w:val="00750D20"/>
    <w:rsid w:val="00752D79"/>
    <w:rsid w:val="00752E20"/>
    <w:rsid w:val="00756EDE"/>
    <w:rsid w:val="00757CFE"/>
    <w:rsid w:val="00761729"/>
    <w:rsid w:val="00764456"/>
    <w:rsid w:val="00770765"/>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E4B67"/>
    <w:rsid w:val="007F485D"/>
    <w:rsid w:val="007F6050"/>
    <w:rsid w:val="00813627"/>
    <w:rsid w:val="00832816"/>
    <w:rsid w:val="00837109"/>
    <w:rsid w:val="00840365"/>
    <w:rsid w:val="008406A3"/>
    <w:rsid w:val="00841D2C"/>
    <w:rsid w:val="00845F3C"/>
    <w:rsid w:val="008461B8"/>
    <w:rsid w:val="008462F1"/>
    <w:rsid w:val="00847EF1"/>
    <w:rsid w:val="008538FA"/>
    <w:rsid w:val="00856B90"/>
    <w:rsid w:val="008573B0"/>
    <w:rsid w:val="00866563"/>
    <w:rsid w:val="00867AC2"/>
    <w:rsid w:val="00867F18"/>
    <w:rsid w:val="0087056E"/>
    <w:rsid w:val="00875402"/>
    <w:rsid w:val="00877304"/>
    <w:rsid w:val="00884D51"/>
    <w:rsid w:val="0088727D"/>
    <w:rsid w:val="008916EC"/>
    <w:rsid w:val="00891E4F"/>
    <w:rsid w:val="008A31C5"/>
    <w:rsid w:val="008A4F9A"/>
    <w:rsid w:val="008A59D7"/>
    <w:rsid w:val="008B2850"/>
    <w:rsid w:val="008C79B3"/>
    <w:rsid w:val="008D29EE"/>
    <w:rsid w:val="008D77BD"/>
    <w:rsid w:val="008E454C"/>
    <w:rsid w:val="008F1E5A"/>
    <w:rsid w:val="00901BDA"/>
    <w:rsid w:val="009121D8"/>
    <w:rsid w:val="00912D9C"/>
    <w:rsid w:val="00916F7A"/>
    <w:rsid w:val="00917FE3"/>
    <w:rsid w:val="009208C0"/>
    <w:rsid w:val="009318C7"/>
    <w:rsid w:val="00931C09"/>
    <w:rsid w:val="009321CB"/>
    <w:rsid w:val="009348C2"/>
    <w:rsid w:val="009440D0"/>
    <w:rsid w:val="009460A9"/>
    <w:rsid w:val="009523A3"/>
    <w:rsid w:val="00960958"/>
    <w:rsid w:val="00963291"/>
    <w:rsid w:val="00963A46"/>
    <w:rsid w:val="00966A3E"/>
    <w:rsid w:val="00971493"/>
    <w:rsid w:val="00971AD9"/>
    <w:rsid w:val="00973069"/>
    <w:rsid w:val="00973523"/>
    <w:rsid w:val="009771E8"/>
    <w:rsid w:val="00980766"/>
    <w:rsid w:val="009835D4"/>
    <w:rsid w:val="009865D4"/>
    <w:rsid w:val="00997152"/>
    <w:rsid w:val="009972CD"/>
    <w:rsid w:val="009A0E9C"/>
    <w:rsid w:val="009A45DA"/>
    <w:rsid w:val="009B06D2"/>
    <w:rsid w:val="009B34EC"/>
    <w:rsid w:val="009B4E7A"/>
    <w:rsid w:val="009B5D67"/>
    <w:rsid w:val="009B6176"/>
    <w:rsid w:val="009C0D22"/>
    <w:rsid w:val="009C2DD9"/>
    <w:rsid w:val="009C3E09"/>
    <w:rsid w:val="009C5630"/>
    <w:rsid w:val="009D0E5D"/>
    <w:rsid w:val="009D0F63"/>
    <w:rsid w:val="009D7934"/>
    <w:rsid w:val="009D7CCF"/>
    <w:rsid w:val="009D7F25"/>
    <w:rsid w:val="009E0CA6"/>
    <w:rsid w:val="009E5961"/>
    <w:rsid w:val="009E6A09"/>
    <w:rsid w:val="009F4FAC"/>
    <w:rsid w:val="00A000BA"/>
    <w:rsid w:val="00A0022A"/>
    <w:rsid w:val="00A017C0"/>
    <w:rsid w:val="00A0498A"/>
    <w:rsid w:val="00A11228"/>
    <w:rsid w:val="00A222C2"/>
    <w:rsid w:val="00A305D6"/>
    <w:rsid w:val="00A342C4"/>
    <w:rsid w:val="00A458A8"/>
    <w:rsid w:val="00A50F6B"/>
    <w:rsid w:val="00A52237"/>
    <w:rsid w:val="00A551D6"/>
    <w:rsid w:val="00A56C2E"/>
    <w:rsid w:val="00A6251B"/>
    <w:rsid w:val="00A6754E"/>
    <w:rsid w:val="00A70F58"/>
    <w:rsid w:val="00A72987"/>
    <w:rsid w:val="00A7346B"/>
    <w:rsid w:val="00A77B06"/>
    <w:rsid w:val="00A84C4F"/>
    <w:rsid w:val="00A932A1"/>
    <w:rsid w:val="00A96E06"/>
    <w:rsid w:val="00A97D99"/>
    <w:rsid w:val="00AA6197"/>
    <w:rsid w:val="00AA6C70"/>
    <w:rsid w:val="00AA6FB3"/>
    <w:rsid w:val="00AB16FD"/>
    <w:rsid w:val="00AB4813"/>
    <w:rsid w:val="00AC2C3E"/>
    <w:rsid w:val="00AC3264"/>
    <w:rsid w:val="00AC4BBE"/>
    <w:rsid w:val="00AC6466"/>
    <w:rsid w:val="00AC7639"/>
    <w:rsid w:val="00AD08BB"/>
    <w:rsid w:val="00AD0C44"/>
    <w:rsid w:val="00AD0EC0"/>
    <w:rsid w:val="00AD70D6"/>
    <w:rsid w:val="00AD75BC"/>
    <w:rsid w:val="00AD7BB0"/>
    <w:rsid w:val="00AD7BC9"/>
    <w:rsid w:val="00AE1871"/>
    <w:rsid w:val="00AE25B4"/>
    <w:rsid w:val="00AF0DB9"/>
    <w:rsid w:val="00AF1A8C"/>
    <w:rsid w:val="00B0116D"/>
    <w:rsid w:val="00B01173"/>
    <w:rsid w:val="00B02F35"/>
    <w:rsid w:val="00B05A3C"/>
    <w:rsid w:val="00B07100"/>
    <w:rsid w:val="00B1138C"/>
    <w:rsid w:val="00B15C5B"/>
    <w:rsid w:val="00B25570"/>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A4B01"/>
    <w:rsid w:val="00BB1190"/>
    <w:rsid w:val="00BB1E05"/>
    <w:rsid w:val="00BB31D0"/>
    <w:rsid w:val="00BB3A11"/>
    <w:rsid w:val="00BB4DDB"/>
    <w:rsid w:val="00BB5400"/>
    <w:rsid w:val="00BB5D79"/>
    <w:rsid w:val="00BB5F02"/>
    <w:rsid w:val="00BC7892"/>
    <w:rsid w:val="00BD1BA0"/>
    <w:rsid w:val="00BE24D6"/>
    <w:rsid w:val="00BE7EFA"/>
    <w:rsid w:val="00BF06AD"/>
    <w:rsid w:val="00BF2C67"/>
    <w:rsid w:val="00BF5C56"/>
    <w:rsid w:val="00C04F4D"/>
    <w:rsid w:val="00C10882"/>
    <w:rsid w:val="00C117B1"/>
    <w:rsid w:val="00C12E48"/>
    <w:rsid w:val="00C13D14"/>
    <w:rsid w:val="00C15F53"/>
    <w:rsid w:val="00C23F09"/>
    <w:rsid w:val="00C25356"/>
    <w:rsid w:val="00C328D0"/>
    <w:rsid w:val="00C46BC1"/>
    <w:rsid w:val="00C5235F"/>
    <w:rsid w:val="00C54BA2"/>
    <w:rsid w:val="00C54CE2"/>
    <w:rsid w:val="00C66BF3"/>
    <w:rsid w:val="00C70140"/>
    <w:rsid w:val="00C70E16"/>
    <w:rsid w:val="00C72108"/>
    <w:rsid w:val="00C73CA7"/>
    <w:rsid w:val="00C77568"/>
    <w:rsid w:val="00C822F6"/>
    <w:rsid w:val="00C82AC2"/>
    <w:rsid w:val="00C8429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3767"/>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45D9"/>
    <w:rsid w:val="00D500E9"/>
    <w:rsid w:val="00D507BC"/>
    <w:rsid w:val="00D6090A"/>
    <w:rsid w:val="00D62FA3"/>
    <w:rsid w:val="00D63B6F"/>
    <w:rsid w:val="00D64A90"/>
    <w:rsid w:val="00D667A2"/>
    <w:rsid w:val="00D8540D"/>
    <w:rsid w:val="00D9410B"/>
    <w:rsid w:val="00D9695B"/>
    <w:rsid w:val="00DA2417"/>
    <w:rsid w:val="00DA5585"/>
    <w:rsid w:val="00DA5968"/>
    <w:rsid w:val="00DB02AC"/>
    <w:rsid w:val="00DB6AA2"/>
    <w:rsid w:val="00DB71F6"/>
    <w:rsid w:val="00DD45E5"/>
    <w:rsid w:val="00DD6A9B"/>
    <w:rsid w:val="00DE10D1"/>
    <w:rsid w:val="00DE2514"/>
    <w:rsid w:val="00DE6851"/>
    <w:rsid w:val="00DF03EE"/>
    <w:rsid w:val="00E01B71"/>
    <w:rsid w:val="00E05CC9"/>
    <w:rsid w:val="00E07ED1"/>
    <w:rsid w:val="00E15573"/>
    <w:rsid w:val="00E23B3F"/>
    <w:rsid w:val="00E25A5B"/>
    <w:rsid w:val="00E373C7"/>
    <w:rsid w:val="00E4267B"/>
    <w:rsid w:val="00E42F13"/>
    <w:rsid w:val="00E452DF"/>
    <w:rsid w:val="00E45C36"/>
    <w:rsid w:val="00E536C2"/>
    <w:rsid w:val="00E543CF"/>
    <w:rsid w:val="00E546FD"/>
    <w:rsid w:val="00E57090"/>
    <w:rsid w:val="00E608F1"/>
    <w:rsid w:val="00E611B9"/>
    <w:rsid w:val="00E7144F"/>
    <w:rsid w:val="00E73D74"/>
    <w:rsid w:val="00E76A79"/>
    <w:rsid w:val="00E80692"/>
    <w:rsid w:val="00E80C24"/>
    <w:rsid w:val="00E84EE1"/>
    <w:rsid w:val="00E93836"/>
    <w:rsid w:val="00EA7C16"/>
    <w:rsid w:val="00EC5281"/>
    <w:rsid w:val="00EC791D"/>
    <w:rsid w:val="00EC7CA6"/>
    <w:rsid w:val="00ED3B2A"/>
    <w:rsid w:val="00ED3C5D"/>
    <w:rsid w:val="00ED4553"/>
    <w:rsid w:val="00EE0DFC"/>
    <w:rsid w:val="00EE149E"/>
    <w:rsid w:val="00EF1EE5"/>
    <w:rsid w:val="00F00D08"/>
    <w:rsid w:val="00F1350D"/>
    <w:rsid w:val="00F15583"/>
    <w:rsid w:val="00F17C18"/>
    <w:rsid w:val="00F200EE"/>
    <w:rsid w:val="00F22481"/>
    <w:rsid w:val="00F2542E"/>
    <w:rsid w:val="00F26ABD"/>
    <w:rsid w:val="00F27278"/>
    <w:rsid w:val="00F344E3"/>
    <w:rsid w:val="00F34D58"/>
    <w:rsid w:val="00F40FC9"/>
    <w:rsid w:val="00F41A9D"/>
    <w:rsid w:val="00F420E9"/>
    <w:rsid w:val="00F44314"/>
    <w:rsid w:val="00F50D09"/>
    <w:rsid w:val="00F54B9C"/>
    <w:rsid w:val="00F56E96"/>
    <w:rsid w:val="00F573DD"/>
    <w:rsid w:val="00F61E59"/>
    <w:rsid w:val="00F63D99"/>
    <w:rsid w:val="00F6426B"/>
    <w:rsid w:val="00F673DA"/>
    <w:rsid w:val="00F709B3"/>
    <w:rsid w:val="00F71A5E"/>
    <w:rsid w:val="00F71EF5"/>
    <w:rsid w:val="00F7558E"/>
    <w:rsid w:val="00F77385"/>
    <w:rsid w:val="00F80AAC"/>
    <w:rsid w:val="00FA0AFC"/>
    <w:rsid w:val="00FA1C82"/>
    <w:rsid w:val="00FA2ED1"/>
    <w:rsid w:val="00FA4A52"/>
    <w:rsid w:val="00FB4045"/>
    <w:rsid w:val="00FB4D8E"/>
    <w:rsid w:val="00FC0D0A"/>
    <w:rsid w:val="00FC1B0B"/>
    <w:rsid w:val="00FC2316"/>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86DF30"/>
  <w15:docId w15:val="{102B3F4D-F6AB-40A8-90BA-DE347C9D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FootnoteText">
    <w:name w:val="footnote text"/>
    <w:basedOn w:val="Normal"/>
    <w:link w:val="FootnoteTextChar"/>
    <w:semiHidden/>
    <w:unhideWhenUsed/>
    <w:rsid w:val="009B4E7A"/>
    <w:pPr>
      <w:spacing w:line="240" w:lineRule="auto"/>
    </w:pPr>
    <w:rPr>
      <w:sz w:val="20"/>
      <w:szCs w:val="20"/>
    </w:rPr>
  </w:style>
  <w:style w:type="character" w:customStyle="1" w:styleId="FootnoteTextChar">
    <w:name w:val="Footnote Text Char"/>
    <w:basedOn w:val="DefaultParagraphFont"/>
    <w:link w:val="FootnoteText"/>
    <w:semiHidden/>
    <w:rsid w:val="009B4E7A"/>
    <w:rPr>
      <w:spacing w:val="4"/>
    </w:rPr>
  </w:style>
  <w:style w:type="character" w:styleId="FootnoteReference">
    <w:name w:val="footnote reference"/>
    <w:basedOn w:val="DefaultParagraphFont"/>
    <w:semiHidden/>
    <w:unhideWhenUsed/>
    <w:rsid w:val="009B4E7A"/>
    <w:rPr>
      <w:vertAlign w:val="superscript"/>
    </w:rPr>
  </w:style>
  <w:style w:type="character" w:styleId="CommentReference">
    <w:name w:val="annotation reference"/>
    <w:basedOn w:val="DefaultParagraphFont"/>
    <w:semiHidden/>
    <w:unhideWhenUsed/>
    <w:rsid w:val="009B4E7A"/>
    <w:rPr>
      <w:sz w:val="16"/>
      <w:szCs w:val="16"/>
    </w:rPr>
  </w:style>
  <w:style w:type="paragraph" w:styleId="CommentText">
    <w:name w:val="annotation text"/>
    <w:basedOn w:val="Normal"/>
    <w:link w:val="CommentTextChar"/>
    <w:semiHidden/>
    <w:unhideWhenUsed/>
    <w:rsid w:val="009B4E7A"/>
    <w:pPr>
      <w:spacing w:line="240" w:lineRule="auto"/>
    </w:pPr>
    <w:rPr>
      <w:sz w:val="20"/>
      <w:szCs w:val="20"/>
    </w:rPr>
  </w:style>
  <w:style w:type="character" w:customStyle="1" w:styleId="CommentTextChar">
    <w:name w:val="Comment Text Char"/>
    <w:basedOn w:val="DefaultParagraphFont"/>
    <w:link w:val="CommentText"/>
    <w:semiHidden/>
    <w:rsid w:val="009B4E7A"/>
    <w:rPr>
      <w:spacing w:val="4"/>
    </w:rPr>
  </w:style>
  <w:style w:type="paragraph" w:styleId="CommentSubject">
    <w:name w:val="annotation subject"/>
    <w:basedOn w:val="CommentText"/>
    <w:next w:val="CommentText"/>
    <w:link w:val="CommentSubjectChar"/>
    <w:semiHidden/>
    <w:unhideWhenUsed/>
    <w:rsid w:val="009B4E7A"/>
    <w:rPr>
      <w:b/>
      <w:bCs/>
    </w:rPr>
  </w:style>
  <w:style w:type="character" w:customStyle="1" w:styleId="CommentSubjectChar">
    <w:name w:val="Comment Subject Char"/>
    <w:basedOn w:val="CommentTextChar"/>
    <w:link w:val="CommentSubject"/>
    <w:semiHidden/>
    <w:rsid w:val="009B4E7A"/>
    <w:rPr>
      <w:b/>
      <w:bCs/>
      <w:spacing w:val="4"/>
    </w:rPr>
  </w:style>
  <w:style w:type="paragraph" w:styleId="BalloonText">
    <w:name w:val="Balloon Text"/>
    <w:basedOn w:val="Normal"/>
    <w:link w:val="BalloonTextChar"/>
    <w:semiHidden/>
    <w:unhideWhenUsed/>
    <w:rsid w:val="009B4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B4E7A"/>
    <w:rPr>
      <w:rFonts w:ascii="Segoe UI" w:hAnsi="Segoe UI" w:cs="Segoe UI"/>
      <w:spacing w:val="4"/>
      <w:sz w:val="18"/>
      <w:szCs w:val="18"/>
    </w:rPr>
  </w:style>
  <w:style w:type="character" w:styleId="LineNumber">
    <w:name w:val="line number"/>
    <w:basedOn w:val="DefaultParagraphFont"/>
    <w:semiHidden/>
    <w:unhideWhenUsed/>
    <w:rsid w:val="000B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2AF6-F063-492C-AF2B-262EFD49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21</Pages>
  <Words>9067</Words>
  <Characters>49348</Characters>
  <Application>Microsoft Office Word</Application>
  <DocSecurity>0</DocSecurity>
  <Lines>1001</Lines>
  <Paragraphs>182</Paragraphs>
  <ScaleCrop>false</ScaleCrop>
  <HeadingPairs>
    <vt:vector size="2" baseType="variant">
      <vt:variant>
        <vt:lpstr>Title</vt:lpstr>
      </vt:variant>
      <vt:variant>
        <vt:i4>1</vt:i4>
      </vt:variant>
    </vt:vector>
  </HeadingPairs>
  <TitlesOfParts>
    <vt:vector size="1" baseType="lpstr">
      <vt:lpstr>P.L. 2023, c.143</vt:lpstr>
    </vt:vector>
  </TitlesOfParts>
  <Manager>Kenneth P. Howard</Manager>
  <Company>NJ Office of Legislative Services</Company>
  <LinksUpToDate>false</LinksUpToDate>
  <CharactersWithSpaces>58521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c.143 (A5286 1R)</dc:title>
  <dc:subject/>
  <dc:creator>Assembly, No. 5286 (First Reprint)</dc:creator>
  <cp:keywords>A5286|21| ||0|0|!|0|</cp:keywords>
  <dc:description>INTRODUCED MARCH 9, 2023_x000d_
Amended 3/23/23</dc:description>
  <cp:lastModifiedBy>Franks, Denise</cp:lastModifiedBy>
  <cp:revision>2</cp:revision>
  <cp:lastPrinted>2023-05-23T15:41:00Z</cp:lastPrinted>
  <dcterms:created xsi:type="dcterms:W3CDTF">2023-12-04T18:45:00Z</dcterms:created>
  <dcterms:modified xsi:type="dcterms:W3CDTF">2023-12-04T18:45:00Z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3dd3de8887a03d9d0e1f389892cab0e6260610af8e701bbbe020e3b6a4ec47e0</vt:lpwstr>
  </property>
  <property fmtid="{D5CDD505-2E9C-101B-9397-08002B2CF9AE}" pid="5" name="docPLTitle">
    <vt:lpwstr>P.L. 2023, c.143</vt:lpwstr>
  </property>
</Properties>
</file>